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B8" w:rsidRDefault="00E364B8" w:rsidP="00E36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БЕССТРАШНЕНСКОГО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E364B8" w:rsidRDefault="00E364B8" w:rsidP="00E36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ОТРАДНЕНСКОГО РАЙОНА</w:t>
      </w:r>
    </w:p>
    <w:p w:rsidR="00E364B8" w:rsidRDefault="00E364B8" w:rsidP="00E364B8">
      <w:pPr>
        <w:jc w:val="center"/>
        <w:rPr>
          <w:b/>
          <w:sz w:val="28"/>
          <w:szCs w:val="8"/>
        </w:rPr>
      </w:pPr>
    </w:p>
    <w:p w:rsidR="00E364B8" w:rsidRDefault="00E364B8" w:rsidP="00E364B8">
      <w:pPr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ПОСТАНОВЛЕНИЕ</w:t>
      </w:r>
    </w:p>
    <w:p w:rsidR="00E364B8" w:rsidRDefault="00E364B8" w:rsidP="00E36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__26.06.2014______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№___45____</w:t>
      </w:r>
    </w:p>
    <w:p w:rsidR="00E364B8" w:rsidRDefault="00E364B8" w:rsidP="00E364B8">
      <w:pPr>
        <w:jc w:val="center"/>
      </w:pPr>
      <w:r>
        <w:t>ст-ца Бесстрашная</w:t>
      </w:r>
    </w:p>
    <w:p w:rsidR="00E364B8" w:rsidRDefault="00E364B8" w:rsidP="00E364B8">
      <w:pPr>
        <w:jc w:val="center"/>
        <w:rPr>
          <w:sz w:val="26"/>
          <w:szCs w:val="20"/>
        </w:rPr>
      </w:pPr>
    </w:p>
    <w:p w:rsidR="00E364B8" w:rsidRDefault="00E364B8" w:rsidP="00E364B8">
      <w:pPr>
        <w:jc w:val="center"/>
        <w:rPr>
          <w:sz w:val="26"/>
          <w:szCs w:val="20"/>
        </w:rPr>
      </w:pPr>
    </w:p>
    <w:p w:rsidR="00E364B8" w:rsidRDefault="00E364B8" w:rsidP="00E364B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E364B8" w:rsidRDefault="00E364B8" w:rsidP="00E364B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Бесстрашненского сельского поселения Отрадненского района </w:t>
      </w:r>
    </w:p>
    <w:p w:rsidR="00E364B8" w:rsidRDefault="00E364B8" w:rsidP="00E364B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10 февраля 2014 года № 7 «Об утверждении  схемы  размещении  нестационарных торговых объектов</w:t>
      </w:r>
    </w:p>
    <w:p w:rsidR="00E364B8" w:rsidRDefault="00E364B8" w:rsidP="00E364B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территории Бесстрашненского сельского поселения  </w:t>
      </w:r>
    </w:p>
    <w:p w:rsidR="00E364B8" w:rsidRDefault="00E364B8" w:rsidP="00E364B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Отрадненского района по состоянию на 1 марта 2014 года»</w:t>
      </w:r>
    </w:p>
    <w:p w:rsidR="00E364B8" w:rsidRDefault="00E364B8" w:rsidP="00E364B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364B8" w:rsidRDefault="00E364B8" w:rsidP="00E364B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В соответствии с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bCs/>
          <w:sz w:val="28"/>
          <w:szCs w:val="28"/>
        </w:rPr>
        <w:t xml:space="preserve"> главы администрации (губернатора) Краснодарского края от 11 февраля 2011 года № 81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     собственности     на     территории    Краснодарского края» </w:t>
      </w:r>
    </w:p>
    <w:p w:rsidR="00E364B8" w:rsidRDefault="00E364B8" w:rsidP="00E364B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ю:</w:t>
      </w:r>
    </w:p>
    <w:p w:rsidR="00E364B8" w:rsidRDefault="00E364B8" w:rsidP="00E364B8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E364B8" w:rsidRDefault="00E364B8" w:rsidP="00E364B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1. Внести изменения в приложение № 1 к постановлению администрации Бесстрашненского сельского поселения Отрадненского района от 10 февраля 2014 года № 7 «Об утверждении  схемы  размещении  нестационарных торговых    объектов    на территории   Бесстрашненского сельского поселения  </w:t>
      </w:r>
    </w:p>
    <w:p w:rsidR="00E364B8" w:rsidRDefault="00E364B8" w:rsidP="00E364B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Отрадненского района по состоянию на 1 марта 2014 года», изложить его в новой редакции (прилагается).</w:t>
      </w:r>
    </w:p>
    <w:p w:rsidR="00E364B8" w:rsidRDefault="00E364B8" w:rsidP="00E364B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E364B8" w:rsidRDefault="00E364B8" w:rsidP="00E364B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2. Настоящее постановление разместить на официальном сайте администрации Бесстрашненского сельского поселения Отрадненского района.</w:t>
      </w:r>
    </w:p>
    <w:p w:rsidR="00E364B8" w:rsidRDefault="00E364B8" w:rsidP="00E364B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E364B8" w:rsidRDefault="00E364B8" w:rsidP="00E364B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3. 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E364B8" w:rsidRDefault="00E364B8" w:rsidP="00E364B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E364B8" w:rsidRDefault="00E364B8" w:rsidP="00E364B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/>
          <w:bCs/>
        </w:rPr>
        <w:t xml:space="preserve">             </w:t>
      </w:r>
      <w:r>
        <w:rPr>
          <w:sz w:val="28"/>
          <w:szCs w:val="28"/>
        </w:rPr>
        <w:t xml:space="preserve">4. Настоящее постановление вступает в силу со дня его </w:t>
      </w:r>
      <w:hyperlink r:id="rId6" w:history="1">
        <w:r>
          <w:rPr>
            <w:rStyle w:val="a3"/>
            <w:bCs/>
            <w:color w:val="auto"/>
            <w:sz w:val="28"/>
            <w:szCs w:val="28"/>
            <w:u w:val="none"/>
          </w:rPr>
          <w:t xml:space="preserve"> опубликования</w:t>
        </w:r>
      </w:hyperlink>
      <w:r>
        <w:rPr>
          <w:sz w:val="28"/>
          <w:szCs w:val="28"/>
        </w:rPr>
        <w:t xml:space="preserve"> (обнародования).</w:t>
      </w:r>
    </w:p>
    <w:p w:rsidR="00E364B8" w:rsidRDefault="00E364B8" w:rsidP="00E364B8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E364B8" w:rsidRDefault="00E364B8" w:rsidP="00E364B8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E364B8" w:rsidRDefault="00E364B8" w:rsidP="00E364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Бесстрашненского сельского поселения </w:t>
      </w:r>
    </w:p>
    <w:p w:rsidR="00E364B8" w:rsidRDefault="00E364B8" w:rsidP="00E364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                 В. Б. Панин</w:t>
      </w:r>
    </w:p>
    <w:p w:rsidR="00E364B8" w:rsidRDefault="00E364B8" w:rsidP="00E364B8">
      <w:pPr>
        <w:rPr>
          <w:sz w:val="28"/>
          <w:szCs w:val="28"/>
        </w:rPr>
        <w:sectPr w:rsidR="00E364B8">
          <w:pgSz w:w="11906" w:h="16838"/>
          <w:pgMar w:top="1134" w:right="567" w:bottom="1134" w:left="1701" w:header="709" w:footer="709" w:gutter="0"/>
          <w:cols w:space="720"/>
        </w:sectPr>
      </w:pPr>
    </w:p>
    <w:p w:rsidR="00E364B8" w:rsidRDefault="00E364B8" w:rsidP="00E364B8">
      <w:pPr>
        <w:rPr>
          <w:b/>
          <w:bCs/>
          <w:color w:val="000080"/>
          <w:sz w:val="28"/>
          <w:szCs w:val="28"/>
        </w:rPr>
        <w:sectPr w:rsidR="00E364B8" w:rsidSect="00E364B8">
          <w:pgSz w:w="16838" w:h="11906" w:orient="landscape"/>
          <w:pgMar w:top="1134" w:right="1134" w:bottom="1134" w:left="1701" w:header="709" w:footer="709" w:gutter="0"/>
          <w:cols w:space="720"/>
        </w:sectPr>
      </w:pPr>
    </w:p>
    <w:tbl>
      <w:tblPr>
        <w:tblpPr w:leftFromText="180" w:rightFromText="180" w:vertAnchor="text" w:tblpX="4729" w:tblpY="1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5"/>
        <w:gridCol w:w="5129"/>
      </w:tblGrid>
      <w:tr w:rsidR="00E364B8" w:rsidTr="00E364B8">
        <w:trPr>
          <w:trHeight w:val="2274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E364B8" w:rsidRDefault="00E364B8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bCs/>
                <w:color w:val="000080"/>
                <w:sz w:val="28"/>
                <w:szCs w:val="28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64B8" w:rsidRDefault="00E3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E364B8" w:rsidRDefault="00E3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E364B8" w:rsidRDefault="00E3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E364B8" w:rsidRDefault="00E364B8">
            <w:pPr>
              <w:ind w:left="-3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Бесстрашненского сельского поселения</w:t>
            </w:r>
          </w:p>
          <w:p w:rsidR="00E364B8" w:rsidRDefault="00E3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Отрадненского района</w:t>
            </w:r>
          </w:p>
          <w:p w:rsidR="00E364B8" w:rsidRDefault="00E3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___26.06.2014____№ ____45__</w:t>
            </w:r>
          </w:p>
        </w:tc>
      </w:tr>
    </w:tbl>
    <w:p w:rsidR="00E364B8" w:rsidRDefault="00E364B8" w:rsidP="00E364B8">
      <w:pPr>
        <w:ind w:right="-504"/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  <w:t>Схема размещения нестационарных торговых объектов на территории Бесстрашненского сельского поселения                        Отрадненского района</w:t>
      </w:r>
    </w:p>
    <w:tbl>
      <w:tblPr>
        <w:tblStyle w:val="a4"/>
        <w:tblW w:w="5264" w:type="pct"/>
        <w:tblInd w:w="-432" w:type="dxa"/>
        <w:tblLook w:val="01E0" w:firstRow="1" w:lastRow="1" w:firstColumn="1" w:lastColumn="1" w:noHBand="0" w:noVBand="0"/>
      </w:tblPr>
      <w:tblGrid>
        <w:gridCol w:w="518"/>
        <w:gridCol w:w="1910"/>
        <w:gridCol w:w="2045"/>
        <w:gridCol w:w="1500"/>
        <w:gridCol w:w="3000"/>
        <w:gridCol w:w="3407"/>
        <w:gridCol w:w="2590"/>
      </w:tblGrid>
      <w:tr w:rsidR="00E364B8" w:rsidTr="00E364B8">
        <w:trPr>
          <w:cantSplit/>
          <w:trHeight w:val="11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B8" w:rsidRDefault="00E364B8">
            <w:pPr>
              <w:ind w:right="-504"/>
            </w:pPr>
            <w:r>
              <w:t>№</w:t>
            </w:r>
          </w:p>
          <w:p w:rsidR="00E364B8" w:rsidRDefault="00E364B8">
            <w:pPr>
              <w:ind w:right="-504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B8" w:rsidRDefault="00E364B8">
            <w:pPr>
              <w:ind w:right="-504"/>
            </w:pPr>
            <w:r>
              <w:t>Место</w:t>
            </w:r>
          </w:p>
          <w:p w:rsidR="00E364B8" w:rsidRDefault="00E364B8">
            <w:pPr>
              <w:ind w:right="-504"/>
            </w:pPr>
            <w:r>
              <w:t xml:space="preserve">размещения </w:t>
            </w:r>
          </w:p>
          <w:p w:rsidR="00E364B8" w:rsidRDefault="00E364B8">
            <w:pPr>
              <w:ind w:right="-504"/>
            </w:pPr>
            <w:r>
              <w:t>нестационарного</w:t>
            </w:r>
          </w:p>
          <w:p w:rsidR="00E364B8" w:rsidRDefault="00E364B8">
            <w:pPr>
              <w:ind w:right="-504"/>
            </w:pPr>
            <w:r>
              <w:t>торгового</w:t>
            </w:r>
          </w:p>
          <w:p w:rsidR="00E364B8" w:rsidRDefault="00E364B8">
            <w:pPr>
              <w:ind w:right="-504"/>
            </w:pPr>
            <w:r>
              <w:t>объекта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B8" w:rsidRDefault="00E364B8">
            <w:pPr>
              <w:ind w:right="-504"/>
            </w:pPr>
            <w:r>
              <w:t>Площадь</w:t>
            </w:r>
          </w:p>
          <w:p w:rsidR="00E364B8" w:rsidRDefault="00E364B8">
            <w:pPr>
              <w:ind w:right="-504"/>
            </w:pPr>
            <w:r>
              <w:t>земельного</w:t>
            </w:r>
          </w:p>
          <w:p w:rsidR="00E364B8" w:rsidRDefault="00E364B8">
            <w:pPr>
              <w:ind w:right="-504"/>
            </w:pPr>
            <w:r>
              <w:t>участка, торгового</w:t>
            </w:r>
          </w:p>
          <w:p w:rsidR="00E364B8" w:rsidRDefault="00E364B8">
            <w:pPr>
              <w:ind w:right="-504"/>
            </w:pPr>
            <w:r>
              <w:t>объект</w:t>
            </w:r>
            <w:proofErr w:type="gramStart"/>
            <w:r>
              <w:t>а(</w:t>
            </w:r>
            <w:proofErr w:type="gramEnd"/>
            <w:r>
              <w:t>здание</w:t>
            </w:r>
          </w:p>
          <w:p w:rsidR="00E364B8" w:rsidRDefault="00E364B8">
            <w:pPr>
              <w:ind w:right="-504"/>
            </w:pPr>
            <w:r>
              <w:t>строение, сооружение)</w:t>
            </w:r>
          </w:p>
          <w:p w:rsidR="00E364B8" w:rsidRDefault="00E364B8">
            <w:pPr>
              <w:ind w:right="-504"/>
            </w:pPr>
            <w:r>
              <w:t>или его части</w:t>
            </w:r>
          </w:p>
          <w:p w:rsidR="00E364B8" w:rsidRDefault="00E364B8">
            <w:pPr>
              <w:ind w:right="-504"/>
            </w:pPr>
            <w:r>
              <w:t xml:space="preserve"> (кв. м.)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B8" w:rsidRDefault="00E364B8">
            <w:pPr>
              <w:ind w:right="-504"/>
            </w:pPr>
            <w:r>
              <w:t xml:space="preserve">Кол-во </w:t>
            </w:r>
          </w:p>
          <w:p w:rsidR="00E364B8" w:rsidRDefault="00E364B8">
            <w:pPr>
              <w:ind w:right="-504"/>
            </w:pPr>
            <w:r>
              <w:t xml:space="preserve">размещенных </w:t>
            </w:r>
          </w:p>
          <w:p w:rsidR="00E364B8" w:rsidRDefault="00E364B8">
            <w:pPr>
              <w:ind w:right="-504"/>
            </w:pPr>
            <w:r>
              <w:t>объектов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B8" w:rsidRDefault="00E364B8">
            <w:pPr>
              <w:ind w:right="-504"/>
            </w:pPr>
            <w:r>
              <w:t xml:space="preserve">Период функционирования </w:t>
            </w:r>
          </w:p>
          <w:p w:rsidR="00E364B8" w:rsidRDefault="00E364B8">
            <w:pPr>
              <w:ind w:right="-504"/>
            </w:pPr>
            <w:r>
              <w:t xml:space="preserve">нестационарного торгового </w:t>
            </w:r>
          </w:p>
          <w:p w:rsidR="00E364B8" w:rsidRDefault="00E364B8">
            <w:pPr>
              <w:ind w:right="-504"/>
            </w:pPr>
            <w:proofErr w:type="gramStart"/>
            <w:r>
              <w:t xml:space="preserve">объекта (постоянно или </w:t>
            </w:r>
            <w:proofErr w:type="gramEnd"/>
          </w:p>
          <w:p w:rsidR="00E364B8" w:rsidRDefault="00E364B8">
            <w:pPr>
              <w:ind w:right="-504"/>
            </w:pPr>
            <w:r>
              <w:t>сезонно  с_    по   _)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B8" w:rsidRDefault="00E364B8">
            <w:pPr>
              <w:ind w:right="-504"/>
            </w:pPr>
            <w:r>
              <w:t>Специализация</w:t>
            </w:r>
          </w:p>
          <w:p w:rsidR="00E364B8" w:rsidRDefault="00E364B8">
            <w:pPr>
              <w:ind w:right="-504"/>
            </w:pPr>
            <w:r>
              <w:t xml:space="preserve">нестационарного </w:t>
            </w:r>
          </w:p>
          <w:p w:rsidR="00E364B8" w:rsidRDefault="00E364B8">
            <w:pPr>
              <w:ind w:right="-504"/>
            </w:pPr>
            <w:r>
              <w:t>торгового объекта</w:t>
            </w:r>
          </w:p>
          <w:p w:rsidR="00E364B8" w:rsidRDefault="00E364B8">
            <w:pPr>
              <w:ind w:right="-504"/>
            </w:pPr>
            <w:r>
              <w:t xml:space="preserve">с указанием  наименования </w:t>
            </w:r>
          </w:p>
          <w:p w:rsidR="00E364B8" w:rsidRDefault="00E364B8">
            <w:pPr>
              <w:ind w:right="-504"/>
            </w:pPr>
            <w:r>
              <w:t>товара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B8" w:rsidRDefault="00E364B8">
            <w:pPr>
              <w:ind w:right="-504"/>
              <w:jc w:val="center"/>
            </w:pPr>
            <w:r>
              <w:t>Тип</w:t>
            </w:r>
          </w:p>
          <w:p w:rsidR="00E364B8" w:rsidRDefault="00E364B8">
            <w:pPr>
              <w:ind w:right="-504"/>
              <w:jc w:val="center"/>
            </w:pPr>
            <w:r>
              <w:t>нестационарного</w:t>
            </w:r>
          </w:p>
          <w:p w:rsidR="00E364B8" w:rsidRDefault="00E364B8">
            <w:pPr>
              <w:ind w:right="-504"/>
              <w:jc w:val="center"/>
            </w:pPr>
            <w:r>
              <w:t>торгового объекта</w:t>
            </w:r>
          </w:p>
        </w:tc>
      </w:tr>
      <w:tr w:rsidR="00E364B8" w:rsidTr="00E364B8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B8" w:rsidRDefault="00E364B8">
            <w:pPr>
              <w:ind w:right="-504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B8" w:rsidRDefault="00E364B8">
            <w:pPr>
              <w:ind w:right="-504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B8" w:rsidRDefault="00E364B8">
            <w:pPr>
              <w:ind w:right="-504"/>
              <w:jc w:val="center"/>
            </w:pPr>
            <w:r>
              <w:t>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B8" w:rsidRDefault="00E364B8">
            <w:pPr>
              <w:ind w:right="-504"/>
              <w:jc w:val="center"/>
            </w:pPr>
            <w:r>
              <w:t>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B8" w:rsidRDefault="00E364B8">
            <w:pPr>
              <w:ind w:right="-504"/>
              <w:jc w:val="center"/>
            </w:pPr>
            <w:r>
              <w:t>5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B8" w:rsidRDefault="00E364B8">
            <w:pPr>
              <w:ind w:right="-504"/>
              <w:jc w:val="center"/>
            </w:pPr>
            <w:r>
              <w:t>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B8" w:rsidRDefault="00E364B8">
            <w:pPr>
              <w:ind w:right="-504"/>
              <w:jc w:val="center"/>
            </w:pPr>
            <w:r>
              <w:t>7</w:t>
            </w:r>
          </w:p>
        </w:tc>
      </w:tr>
      <w:tr w:rsidR="00E364B8" w:rsidTr="00E364B8">
        <w:trPr>
          <w:trHeight w:val="636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B8" w:rsidRDefault="00E364B8">
            <w:pPr>
              <w:ind w:right="-504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B8" w:rsidRDefault="00E364B8">
            <w:pPr>
              <w:ind w:right="-504"/>
            </w:pPr>
            <w:r>
              <w:t>ст. Бесстрашная,</w:t>
            </w:r>
          </w:p>
          <w:p w:rsidR="00E364B8" w:rsidRDefault="00E364B8">
            <w:pPr>
              <w:ind w:right="-504"/>
            </w:pPr>
            <w:r>
              <w:t>ул. Красная, 46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B8" w:rsidRDefault="00E364B8">
            <w:pPr>
              <w:ind w:right="-504"/>
              <w:jc w:val="center"/>
            </w:pPr>
            <w:r>
              <w:t>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B8" w:rsidRDefault="00E364B8">
            <w:pPr>
              <w:ind w:right="-504"/>
              <w:jc w:val="center"/>
            </w:pPr>
            <w: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B8" w:rsidRDefault="00E364B8">
            <w:pPr>
              <w:ind w:right="-504"/>
            </w:pPr>
            <w:r>
              <w:t xml:space="preserve">с 1 апреля </w:t>
            </w:r>
            <w:proofErr w:type="gramStart"/>
            <w:r>
              <w:t>по</w:t>
            </w:r>
            <w:proofErr w:type="gramEnd"/>
          </w:p>
          <w:p w:rsidR="00E364B8" w:rsidRDefault="00E364B8">
            <w:pPr>
              <w:ind w:right="-504"/>
            </w:pPr>
            <w:r>
              <w:t>31 октября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B8" w:rsidRDefault="00E364B8">
            <w:pPr>
              <w:ind w:right="-504"/>
            </w:pPr>
            <w:r>
              <w:t xml:space="preserve">овощи, </w:t>
            </w:r>
          </w:p>
          <w:p w:rsidR="00E364B8" w:rsidRDefault="00E364B8">
            <w:pPr>
              <w:ind w:right="-504"/>
            </w:pPr>
            <w:r>
              <w:t>фрукты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B8" w:rsidRDefault="00E364B8">
            <w:pPr>
              <w:ind w:right="-504"/>
            </w:pPr>
            <w:r>
              <w:t xml:space="preserve">автотранспортное </w:t>
            </w:r>
          </w:p>
          <w:p w:rsidR="00E364B8" w:rsidRDefault="00E364B8">
            <w:pPr>
              <w:ind w:right="-504"/>
            </w:pPr>
            <w:r>
              <w:t>средство</w:t>
            </w:r>
          </w:p>
        </w:tc>
      </w:tr>
      <w:tr w:rsidR="00E364B8" w:rsidTr="00E364B8">
        <w:trPr>
          <w:trHeight w:val="1098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B8" w:rsidRDefault="00E364B8">
            <w:pPr>
              <w:ind w:right="-504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B8" w:rsidRDefault="00E364B8">
            <w:pPr>
              <w:ind w:right="-504"/>
            </w:pPr>
            <w:r>
              <w:t>ст. Бесстрашная,</w:t>
            </w:r>
          </w:p>
          <w:p w:rsidR="00E364B8" w:rsidRDefault="00E364B8">
            <w:pPr>
              <w:ind w:right="-504"/>
            </w:pPr>
            <w:r>
              <w:t>ул. Черемушки, 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B8" w:rsidRDefault="00E364B8">
            <w:pPr>
              <w:ind w:right="-504"/>
              <w:jc w:val="center"/>
            </w:pPr>
            <w:r>
              <w:t>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B8" w:rsidRDefault="00E364B8">
            <w:pPr>
              <w:ind w:right="-504"/>
              <w:jc w:val="center"/>
            </w:pPr>
            <w: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B8" w:rsidRDefault="00E364B8">
            <w:pPr>
              <w:ind w:right="-504"/>
            </w:pPr>
            <w:r>
              <w:t>ежедневно</w:t>
            </w:r>
          </w:p>
          <w:p w:rsidR="00E364B8" w:rsidRDefault="00E364B8">
            <w:pPr>
              <w:ind w:right="-504"/>
            </w:pPr>
            <w:r>
              <w:t>с 9-00 до 11-00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B8" w:rsidRDefault="00E364B8">
            <w:pPr>
              <w:ind w:right="-504"/>
            </w:pPr>
            <w:r>
              <w:t>хлеб и</w:t>
            </w:r>
          </w:p>
          <w:p w:rsidR="00E364B8" w:rsidRDefault="00E364B8">
            <w:pPr>
              <w:ind w:right="-504"/>
            </w:pPr>
            <w:r>
              <w:t xml:space="preserve">хлебобулочные изделия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E364B8" w:rsidRDefault="00E364B8">
            <w:pPr>
              <w:ind w:right="-504"/>
            </w:pPr>
            <w:r>
              <w:t>упаковке производителя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B8" w:rsidRDefault="00E364B8">
            <w:pPr>
              <w:ind w:right="-504"/>
            </w:pPr>
            <w:r>
              <w:t>специализированное</w:t>
            </w:r>
          </w:p>
          <w:p w:rsidR="00E364B8" w:rsidRDefault="00E364B8">
            <w:pPr>
              <w:ind w:right="-504"/>
            </w:pPr>
            <w:r>
              <w:t xml:space="preserve">автотранспортное </w:t>
            </w:r>
          </w:p>
          <w:p w:rsidR="00E364B8" w:rsidRDefault="00E364B8">
            <w:pPr>
              <w:ind w:right="-504"/>
            </w:pPr>
            <w:r>
              <w:t>средство</w:t>
            </w:r>
          </w:p>
        </w:tc>
      </w:tr>
      <w:tr w:rsidR="00E364B8" w:rsidTr="00E364B8">
        <w:trPr>
          <w:trHeight w:val="1098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B8" w:rsidRDefault="00E364B8">
            <w:pPr>
              <w:ind w:right="-504"/>
            </w:pPr>
            <w: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B8" w:rsidRDefault="00E364B8">
            <w:pPr>
              <w:ind w:right="-504"/>
            </w:pPr>
            <w:r>
              <w:t>ст. Бесстрашная,</w:t>
            </w:r>
          </w:p>
          <w:p w:rsidR="00E364B8" w:rsidRDefault="00E364B8">
            <w:pPr>
              <w:ind w:right="-504"/>
            </w:pPr>
            <w:r>
              <w:t>ул. Речная, 16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B8" w:rsidRDefault="00E364B8">
            <w:pPr>
              <w:ind w:right="-504"/>
              <w:jc w:val="center"/>
            </w:pPr>
            <w:r>
              <w:t>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B8" w:rsidRDefault="00E364B8">
            <w:pPr>
              <w:ind w:right="-504"/>
              <w:jc w:val="center"/>
            </w:pPr>
            <w: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B8" w:rsidRDefault="00E364B8">
            <w:pPr>
              <w:ind w:right="-504"/>
            </w:pPr>
            <w:r>
              <w:t>ежедневно</w:t>
            </w:r>
          </w:p>
          <w:p w:rsidR="00E364B8" w:rsidRDefault="00E364B8">
            <w:pPr>
              <w:ind w:right="-504"/>
            </w:pPr>
            <w:r>
              <w:t>с 9-00 до 11-00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B8" w:rsidRDefault="00E364B8">
            <w:pPr>
              <w:ind w:right="-504"/>
            </w:pPr>
            <w:r>
              <w:t>хлеб и</w:t>
            </w:r>
          </w:p>
          <w:p w:rsidR="00E364B8" w:rsidRDefault="00E364B8">
            <w:pPr>
              <w:ind w:right="-504"/>
            </w:pPr>
            <w:r>
              <w:t xml:space="preserve">хлебобулочные изделия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E364B8" w:rsidRDefault="00E364B8">
            <w:pPr>
              <w:ind w:right="-504"/>
            </w:pPr>
            <w:r>
              <w:t>упаковке производителя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B8" w:rsidRDefault="00E364B8">
            <w:pPr>
              <w:ind w:right="-504"/>
            </w:pPr>
            <w:r>
              <w:t>специализированное</w:t>
            </w:r>
          </w:p>
          <w:p w:rsidR="00E364B8" w:rsidRDefault="00E364B8">
            <w:pPr>
              <w:ind w:right="-504"/>
            </w:pPr>
            <w:r>
              <w:t xml:space="preserve">автотранспортное </w:t>
            </w:r>
          </w:p>
          <w:p w:rsidR="00E364B8" w:rsidRDefault="00E364B8">
            <w:pPr>
              <w:ind w:right="-504"/>
            </w:pPr>
            <w:r>
              <w:t>средство</w:t>
            </w:r>
          </w:p>
        </w:tc>
      </w:tr>
      <w:tr w:rsidR="00E364B8" w:rsidTr="00E364B8">
        <w:trPr>
          <w:trHeight w:val="1098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B8" w:rsidRDefault="00E364B8">
            <w:pPr>
              <w:ind w:right="-504"/>
            </w:pPr>
            <w:r>
              <w:t>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B8" w:rsidRDefault="00E364B8">
            <w:pPr>
              <w:ind w:right="-504"/>
            </w:pPr>
            <w:r>
              <w:t>ст. Бесстрашная,</w:t>
            </w:r>
          </w:p>
          <w:p w:rsidR="00E364B8" w:rsidRDefault="00E364B8">
            <w:pPr>
              <w:ind w:right="-504"/>
            </w:pPr>
            <w:r>
              <w:t>пересечение</w:t>
            </w:r>
          </w:p>
          <w:p w:rsidR="00E364B8" w:rsidRDefault="00E364B8">
            <w:pPr>
              <w:ind w:right="-504"/>
            </w:pPr>
            <w:r>
              <w:t xml:space="preserve">ул. Красная, </w:t>
            </w:r>
          </w:p>
          <w:p w:rsidR="00E364B8" w:rsidRDefault="00E364B8">
            <w:pPr>
              <w:ind w:right="-504"/>
            </w:pPr>
            <w:r>
              <w:t>Гагарина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B8" w:rsidRDefault="00E364B8">
            <w:pPr>
              <w:ind w:right="-504"/>
              <w:jc w:val="center"/>
            </w:pPr>
            <w:r>
              <w:t>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B8" w:rsidRDefault="00E364B8">
            <w:pPr>
              <w:ind w:right="-504"/>
              <w:jc w:val="center"/>
            </w:pPr>
            <w: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B8" w:rsidRDefault="00E364B8">
            <w:pPr>
              <w:ind w:right="-504"/>
            </w:pPr>
            <w:r>
              <w:t>ежедневно</w:t>
            </w:r>
          </w:p>
          <w:p w:rsidR="00E364B8" w:rsidRDefault="00E364B8">
            <w:pPr>
              <w:ind w:right="-504"/>
            </w:pPr>
            <w:r>
              <w:t>с 9-00 до 11-00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B8" w:rsidRDefault="00E364B8">
            <w:pPr>
              <w:ind w:right="-504"/>
            </w:pPr>
            <w:r>
              <w:t>хлеб и</w:t>
            </w:r>
          </w:p>
          <w:p w:rsidR="00E364B8" w:rsidRDefault="00E364B8">
            <w:pPr>
              <w:ind w:right="-504"/>
            </w:pPr>
            <w:r>
              <w:t xml:space="preserve">хлебобулочные изделия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E364B8" w:rsidRDefault="00E364B8">
            <w:pPr>
              <w:ind w:right="-504"/>
            </w:pPr>
            <w:r>
              <w:t>упаковке производителя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B8" w:rsidRDefault="00E364B8">
            <w:pPr>
              <w:ind w:right="-504"/>
            </w:pPr>
            <w:r>
              <w:t>специализированное</w:t>
            </w:r>
          </w:p>
          <w:p w:rsidR="00E364B8" w:rsidRDefault="00E364B8">
            <w:pPr>
              <w:ind w:right="-504"/>
            </w:pPr>
            <w:r>
              <w:t xml:space="preserve">автотранспортное </w:t>
            </w:r>
          </w:p>
          <w:p w:rsidR="00E364B8" w:rsidRDefault="00E364B8">
            <w:pPr>
              <w:ind w:right="-504"/>
            </w:pPr>
            <w:r>
              <w:t>средство</w:t>
            </w:r>
          </w:p>
        </w:tc>
      </w:tr>
    </w:tbl>
    <w:p w:rsidR="00E364B8" w:rsidRDefault="00E364B8" w:rsidP="00E364B8">
      <w:pPr>
        <w:ind w:hanging="567"/>
        <w:rPr>
          <w:sz w:val="28"/>
          <w:szCs w:val="28"/>
        </w:rPr>
      </w:pPr>
      <w:r>
        <w:rPr>
          <w:sz w:val="28"/>
          <w:szCs w:val="28"/>
        </w:rPr>
        <w:t>Специалист по доходам и сборам</w:t>
      </w:r>
      <w:r>
        <w:rPr>
          <w:sz w:val="28"/>
          <w:szCs w:val="20"/>
        </w:rPr>
        <w:t xml:space="preserve">  </w:t>
      </w:r>
      <w:r>
        <w:rPr>
          <w:sz w:val="28"/>
          <w:szCs w:val="28"/>
        </w:rPr>
        <w:t>администрации Бесстрашненского</w:t>
      </w:r>
    </w:p>
    <w:p w:rsidR="00E364B8" w:rsidRPr="00E364B8" w:rsidRDefault="00E364B8" w:rsidP="00E364B8">
      <w:pPr>
        <w:ind w:hanging="567"/>
        <w:rPr>
          <w:sz w:val="28"/>
          <w:szCs w:val="20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Т. Ф. Телкова </w:t>
      </w:r>
    </w:p>
    <w:p w:rsidR="00E364B8" w:rsidRDefault="00E364B8" w:rsidP="00E364B8">
      <w:pPr>
        <w:jc w:val="both"/>
        <w:rPr>
          <w:sz w:val="28"/>
          <w:szCs w:val="28"/>
        </w:rPr>
      </w:pPr>
    </w:p>
    <w:p w:rsidR="00E364B8" w:rsidRDefault="00E364B8" w:rsidP="00E364B8"/>
    <w:p w:rsidR="00E364B8" w:rsidRDefault="00E364B8" w:rsidP="00E364B8"/>
    <w:p w:rsidR="00E364B8" w:rsidRDefault="00E364B8" w:rsidP="00E364B8"/>
    <w:p w:rsidR="00E364B8" w:rsidRDefault="00E364B8" w:rsidP="00E364B8"/>
    <w:p w:rsidR="00E364B8" w:rsidRDefault="00E364B8" w:rsidP="00E364B8"/>
    <w:p w:rsidR="00E364B8" w:rsidRDefault="00E364B8" w:rsidP="00E364B8"/>
    <w:p w:rsidR="00E364B8" w:rsidRDefault="00E364B8" w:rsidP="00E364B8"/>
    <w:p w:rsidR="00E364B8" w:rsidRDefault="00E364B8" w:rsidP="00E364B8"/>
    <w:p w:rsidR="00E364B8" w:rsidRDefault="00E364B8" w:rsidP="00E364B8"/>
    <w:p w:rsidR="00E364B8" w:rsidRDefault="00E364B8" w:rsidP="00E364B8"/>
    <w:p w:rsidR="00E364B8" w:rsidRDefault="00E364B8" w:rsidP="00E364B8"/>
    <w:p w:rsidR="002A6F56" w:rsidRDefault="002A6F56"/>
    <w:sectPr w:rsidR="002A6F56" w:rsidSect="00E364B8">
      <w:pgSz w:w="16838" w:h="11906" w:orient="landscape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B8"/>
    <w:rsid w:val="001B2083"/>
    <w:rsid w:val="002A6F56"/>
    <w:rsid w:val="00373775"/>
    <w:rsid w:val="005A12B3"/>
    <w:rsid w:val="00A6236A"/>
    <w:rsid w:val="00E3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4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4B8"/>
    <w:rPr>
      <w:color w:val="0000FF"/>
      <w:u w:val="single"/>
    </w:rPr>
  </w:style>
  <w:style w:type="table" w:styleId="a4">
    <w:name w:val="Table Grid"/>
    <w:basedOn w:val="a1"/>
    <w:rsid w:val="00E364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4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4B8"/>
    <w:rPr>
      <w:color w:val="0000FF"/>
      <w:u w:val="single"/>
    </w:rPr>
  </w:style>
  <w:style w:type="table" w:styleId="a4">
    <w:name w:val="Table Grid"/>
    <w:basedOn w:val="a1"/>
    <w:rsid w:val="00E364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6967584.0/" TargetMode="External"/><Relationship Id="rId5" Type="http://schemas.openxmlformats.org/officeDocument/2006/relationships/hyperlink" Target="garantf1://36801577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512</Words>
  <Characters>2925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2014-08-14T10:48:00Z</dcterms:created>
  <dcterms:modified xsi:type="dcterms:W3CDTF">2014-08-14T10:53:00Z</dcterms:modified>
</cp:coreProperties>
</file>