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58" w:rsidRPr="002540E5" w:rsidRDefault="00A91B58" w:rsidP="00A91B58">
      <w:pPr>
        <w:rPr>
          <w:rFonts w:eastAsia="Calibri"/>
          <w:b/>
          <w:bCs/>
          <w:sz w:val="28"/>
          <w:szCs w:val="28"/>
          <w:lang w:eastAsia="en-US"/>
        </w:rPr>
      </w:pPr>
      <w:r w:rsidRPr="002540E5">
        <w:t xml:space="preserve">       </w:t>
      </w:r>
      <w:r w:rsidRPr="002540E5">
        <w:rPr>
          <w:rFonts w:eastAsia="Calibri"/>
          <w:b/>
          <w:bCs/>
          <w:sz w:val="28"/>
          <w:szCs w:val="28"/>
          <w:lang w:eastAsia="en-US"/>
        </w:rPr>
        <w:t>СОВЕТ БЕССТРАШНЕНСКОГО СЕЛЬСКОГО ПОСЕЛЕНИЯ</w:t>
      </w:r>
    </w:p>
    <w:p w:rsidR="00A91B58" w:rsidRPr="002540E5" w:rsidRDefault="00A91B58" w:rsidP="00A91B58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40E5">
        <w:rPr>
          <w:rFonts w:eastAsia="Calibri"/>
          <w:b/>
          <w:bCs/>
          <w:sz w:val="28"/>
          <w:szCs w:val="28"/>
          <w:lang w:eastAsia="en-US"/>
        </w:rPr>
        <w:t>ОТРАДНЕНСКОГО РАЙОНА</w:t>
      </w:r>
    </w:p>
    <w:p w:rsidR="00A91B58" w:rsidRPr="002540E5" w:rsidRDefault="00A91B58" w:rsidP="00A91B58">
      <w:pPr>
        <w:tabs>
          <w:tab w:val="left" w:pos="3045"/>
        </w:tabs>
        <w:rPr>
          <w:rFonts w:eastAsia="Calibri"/>
          <w:b/>
          <w:bCs/>
          <w:sz w:val="28"/>
          <w:szCs w:val="28"/>
          <w:lang w:eastAsia="en-US"/>
        </w:rPr>
      </w:pPr>
    </w:p>
    <w:p w:rsidR="00A91B58" w:rsidRPr="002540E5" w:rsidRDefault="00A91B58" w:rsidP="00A91B58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40E5">
        <w:rPr>
          <w:rFonts w:eastAsia="Calibri"/>
          <w:b/>
          <w:bCs/>
          <w:sz w:val="28"/>
          <w:szCs w:val="28"/>
          <w:lang w:eastAsia="en-US"/>
        </w:rPr>
        <w:t>ДЕВЯТНАДЦАТАЯ  СЕССИЯ</w:t>
      </w:r>
    </w:p>
    <w:p w:rsidR="00A91B58" w:rsidRPr="002540E5" w:rsidRDefault="00A91B58" w:rsidP="00A91B58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40E5">
        <w:rPr>
          <w:rFonts w:eastAsia="Calibri"/>
          <w:b/>
          <w:bCs/>
          <w:sz w:val="28"/>
          <w:szCs w:val="28"/>
          <w:lang w:eastAsia="en-US"/>
        </w:rPr>
        <w:t>(ВНЕОЧЕРЕДНАЯ)</w:t>
      </w:r>
    </w:p>
    <w:p w:rsidR="00A91B58" w:rsidRPr="002540E5" w:rsidRDefault="00A91B58" w:rsidP="00A91B58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91B58" w:rsidRPr="002540E5" w:rsidRDefault="00A91B58" w:rsidP="00A91B58">
      <w:pPr>
        <w:tabs>
          <w:tab w:val="left" w:pos="3045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540E5">
        <w:rPr>
          <w:rFonts w:eastAsia="Calibri"/>
          <w:b/>
          <w:bCs/>
          <w:sz w:val="28"/>
          <w:szCs w:val="28"/>
          <w:lang w:eastAsia="en-US"/>
        </w:rPr>
        <w:t xml:space="preserve"> ( </w:t>
      </w:r>
      <w:r w:rsidRPr="002540E5">
        <w:rPr>
          <w:rFonts w:eastAsia="Calibri"/>
          <w:b/>
          <w:bCs/>
          <w:sz w:val="28"/>
          <w:szCs w:val="28"/>
          <w:lang w:val="en-US" w:eastAsia="en-US"/>
        </w:rPr>
        <w:t>III</w:t>
      </w:r>
      <w:r w:rsidRPr="002540E5">
        <w:rPr>
          <w:rFonts w:eastAsia="Calibri"/>
          <w:b/>
          <w:bCs/>
          <w:sz w:val="28"/>
          <w:szCs w:val="28"/>
          <w:lang w:eastAsia="en-US"/>
        </w:rPr>
        <w:t xml:space="preserve"> СОЗЫВ)</w:t>
      </w:r>
    </w:p>
    <w:p w:rsidR="00A91B58" w:rsidRPr="002540E5" w:rsidRDefault="00A91B58" w:rsidP="00A91B58">
      <w:pPr>
        <w:rPr>
          <w:rFonts w:eastAsia="Calibri"/>
          <w:b/>
          <w:bCs/>
          <w:sz w:val="28"/>
          <w:szCs w:val="28"/>
          <w:lang w:eastAsia="en-US"/>
        </w:rPr>
      </w:pPr>
    </w:p>
    <w:p w:rsidR="00A91B58" w:rsidRPr="002540E5" w:rsidRDefault="00A91B58" w:rsidP="00A91B58">
      <w:pPr>
        <w:keepNext/>
        <w:tabs>
          <w:tab w:val="left" w:pos="3390"/>
        </w:tabs>
        <w:jc w:val="center"/>
        <w:outlineLvl w:val="0"/>
        <w:rPr>
          <w:b/>
          <w:bCs/>
          <w:sz w:val="32"/>
          <w:szCs w:val="32"/>
        </w:rPr>
      </w:pPr>
      <w:r w:rsidRPr="002540E5">
        <w:rPr>
          <w:b/>
          <w:bCs/>
          <w:sz w:val="32"/>
          <w:szCs w:val="32"/>
        </w:rPr>
        <w:t>РЕШЕНИЕ</w:t>
      </w:r>
    </w:p>
    <w:p w:rsidR="00A91B58" w:rsidRPr="002540E5" w:rsidRDefault="00A91B58" w:rsidP="00A91B58">
      <w:pPr>
        <w:tabs>
          <w:tab w:val="left" w:pos="339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 24.11.2015</w:t>
      </w:r>
      <w:r w:rsidRPr="002540E5">
        <w:rPr>
          <w:rFonts w:eastAsia="Calibri"/>
          <w:b/>
          <w:sz w:val="28"/>
          <w:szCs w:val="28"/>
          <w:lang w:eastAsia="en-US"/>
        </w:rPr>
        <w:t>____                                                                                        № _</w:t>
      </w:r>
      <w:r>
        <w:rPr>
          <w:rFonts w:eastAsia="Calibri"/>
          <w:b/>
          <w:sz w:val="28"/>
          <w:szCs w:val="28"/>
          <w:lang w:eastAsia="en-US"/>
        </w:rPr>
        <w:t>59</w:t>
      </w:r>
      <w:r w:rsidRPr="002540E5">
        <w:rPr>
          <w:rFonts w:eastAsia="Calibri"/>
          <w:b/>
          <w:sz w:val="28"/>
          <w:szCs w:val="28"/>
          <w:lang w:eastAsia="en-US"/>
        </w:rPr>
        <w:t>___</w:t>
      </w:r>
    </w:p>
    <w:p w:rsidR="00A91B58" w:rsidRPr="002540E5" w:rsidRDefault="00A91B58" w:rsidP="00A91B58">
      <w:pPr>
        <w:rPr>
          <w:rFonts w:eastAsia="Calibri"/>
          <w:lang w:eastAsia="en-US"/>
        </w:rPr>
      </w:pPr>
    </w:p>
    <w:p w:rsidR="00A91B58" w:rsidRPr="002540E5" w:rsidRDefault="00A91B58" w:rsidP="00A91B58">
      <w:pPr>
        <w:jc w:val="center"/>
        <w:rPr>
          <w:rFonts w:eastAsia="Calibri"/>
          <w:lang w:eastAsia="en-US"/>
        </w:rPr>
      </w:pPr>
      <w:r w:rsidRPr="002540E5">
        <w:rPr>
          <w:rFonts w:eastAsia="Calibri"/>
          <w:lang w:eastAsia="en-US"/>
        </w:rPr>
        <w:t>ст-ца  Бесстрашная</w:t>
      </w:r>
    </w:p>
    <w:p w:rsidR="00A91B58" w:rsidRPr="002540E5" w:rsidRDefault="00A91B58" w:rsidP="00A91B58">
      <w:pPr>
        <w:tabs>
          <w:tab w:val="left" w:pos="0"/>
          <w:tab w:val="left" w:pos="7371"/>
        </w:tabs>
        <w:overflowPunct w:val="0"/>
        <w:autoSpaceDE w:val="0"/>
        <w:autoSpaceDN w:val="0"/>
        <w:adjustRightInd w:val="0"/>
        <w:jc w:val="right"/>
      </w:pPr>
    </w:p>
    <w:p w:rsidR="00A91B58" w:rsidRPr="002540E5" w:rsidRDefault="00A91B58" w:rsidP="00A91B58">
      <w:pPr>
        <w:rPr>
          <w:b/>
          <w:sz w:val="28"/>
          <w:szCs w:val="28"/>
        </w:rPr>
      </w:pPr>
    </w:p>
    <w:p w:rsidR="00A91B58" w:rsidRPr="002540E5" w:rsidRDefault="00A91B58" w:rsidP="00A91B58">
      <w:pPr>
        <w:jc w:val="center"/>
        <w:rPr>
          <w:b/>
          <w:sz w:val="28"/>
          <w:szCs w:val="28"/>
        </w:rPr>
      </w:pPr>
      <w:r w:rsidRPr="002540E5">
        <w:rPr>
          <w:b/>
          <w:sz w:val="28"/>
          <w:szCs w:val="28"/>
        </w:rPr>
        <w:t>О Порядке определения размера платы за оказание услуг,</w:t>
      </w:r>
    </w:p>
    <w:p w:rsidR="00A91B58" w:rsidRPr="002540E5" w:rsidRDefault="00A91B58" w:rsidP="00A91B58">
      <w:pPr>
        <w:jc w:val="center"/>
        <w:rPr>
          <w:b/>
          <w:sz w:val="28"/>
          <w:szCs w:val="28"/>
        </w:rPr>
      </w:pPr>
      <w:r w:rsidRPr="002540E5">
        <w:rPr>
          <w:b/>
          <w:sz w:val="28"/>
          <w:szCs w:val="28"/>
        </w:rPr>
        <w:t xml:space="preserve"> </w:t>
      </w:r>
      <w:proofErr w:type="gramStart"/>
      <w:r w:rsidRPr="002540E5">
        <w:rPr>
          <w:b/>
          <w:sz w:val="28"/>
          <w:szCs w:val="28"/>
        </w:rPr>
        <w:t>которые</w:t>
      </w:r>
      <w:proofErr w:type="gramEnd"/>
      <w:r w:rsidRPr="002540E5">
        <w:rPr>
          <w:b/>
          <w:sz w:val="28"/>
          <w:szCs w:val="28"/>
        </w:rPr>
        <w:t xml:space="preserve"> являются необходимыми и обязательными</w:t>
      </w:r>
    </w:p>
    <w:p w:rsidR="00A91B58" w:rsidRPr="002540E5" w:rsidRDefault="00A91B58" w:rsidP="00A91B58">
      <w:pPr>
        <w:jc w:val="center"/>
        <w:rPr>
          <w:b/>
          <w:sz w:val="28"/>
          <w:szCs w:val="28"/>
        </w:rPr>
      </w:pPr>
      <w:r w:rsidRPr="002540E5">
        <w:rPr>
          <w:b/>
          <w:sz w:val="28"/>
          <w:szCs w:val="28"/>
        </w:rPr>
        <w:t xml:space="preserve">для предоставления муниципальных услуг  администрацией </w:t>
      </w:r>
      <w:r w:rsidRPr="002540E5">
        <w:rPr>
          <w:b/>
          <w:sz w:val="28"/>
          <w:szCs w:val="28"/>
        </w:rPr>
        <w:br/>
        <w:t>Бесстрашненского сельского поселения Отрадненского района</w:t>
      </w:r>
    </w:p>
    <w:p w:rsidR="00A91B58" w:rsidRPr="002540E5" w:rsidRDefault="00A91B58" w:rsidP="00A91B58">
      <w:pPr>
        <w:rPr>
          <w:sz w:val="28"/>
          <w:szCs w:val="28"/>
        </w:rPr>
      </w:pPr>
      <w:r w:rsidRPr="002540E5">
        <w:rPr>
          <w:sz w:val="28"/>
          <w:szCs w:val="28"/>
        </w:rPr>
        <w:t> </w:t>
      </w:r>
    </w:p>
    <w:p w:rsidR="00A91B58" w:rsidRPr="002540E5" w:rsidRDefault="00A91B58" w:rsidP="00A91B58">
      <w:pPr>
        <w:rPr>
          <w:sz w:val="28"/>
          <w:szCs w:val="28"/>
        </w:rPr>
      </w:pPr>
      <w:r w:rsidRPr="002540E5">
        <w:rPr>
          <w:rFonts w:ascii="Arial" w:hAnsi="Arial" w:cs="Arial"/>
          <w:sz w:val="28"/>
          <w:szCs w:val="28"/>
        </w:rPr>
        <w:t> </w:t>
      </w:r>
    </w:p>
    <w:p w:rsidR="00A91B58" w:rsidRPr="002540E5" w:rsidRDefault="00A91B58" w:rsidP="00A91B58">
      <w:pPr>
        <w:ind w:firstLine="851"/>
        <w:jc w:val="both"/>
        <w:rPr>
          <w:sz w:val="28"/>
          <w:szCs w:val="28"/>
        </w:rPr>
      </w:pPr>
      <w:proofErr w:type="gramStart"/>
      <w:r w:rsidRPr="002540E5">
        <w:rPr>
          <w:sz w:val="28"/>
          <w:szCs w:val="28"/>
        </w:rPr>
        <w:t xml:space="preserve">В целях реализации положений Федерального закона от 27 июля 2009 года № 210-ФЗ «Об организации предоставления государственных и муниципальных услуг», постановления главы  администрации (губернатора) Краснодарского края от 26 июля  2012 года №848 «Об утверждении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Краснодарского края  государственных услуг» </w:t>
      </w:r>
      <w:proofErr w:type="gramEnd"/>
    </w:p>
    <w:p w:rsidR="00A91B58" w:rsidRPr="002540E5" w:rsidRDefault="00A91B58" w:rsidP="00A91B58">
      <w:pPr>
        <w:ind w:firstLine="708"/>
        <w:jc w:val="both"/>
        <w:rPr>
          <w:b/>
          <w:sz w:val="28"/>
          <w:szCs w:val="28"/>
        </w:rPr>
      </w:pPr>
      <w:r w:rsidRPr="002540E5">
        <w:rPr>
          <w:b/>
          <w:sz w:val="28"/>
          <w:szCs w:val="28"/>
        </w:rPr>
        <w:t xml:space="preserve">Совет Бесстрашненского сельского поселения Отрадненского района </w:t>
      </w:r>
      <w:proofErr w:type="gramStart"/>
      <w:r w:rsidRPr="002540E5">
        <w:rPr>
          <w:b/>
          <w:sz w:val="28"/>
          <w:szCs w:val="28"/>
        </w:rPr>
        <w:t>р</w:t>
      </w:r>
      <w:proofErr w:type="gramEnd"/>
      <w:r w:rsidRPr="002540E5">
        <w:rPr>
          <w:b/>
          <w:sz w:val="28"/>
          <w:szCs w:val="28"/>
        </w:rPr>
        <w:t xml:space="preserve"> е ш и л:  </w:t>
      </w:r>
    </w:p>
    <w:p w:rsidR="00A91B58" w:rsidRPr="002540E5" w:rsidRDefault="00A91B58" w:rsidP="00A91B58">
      <w:pPr>
        <w:ind w:firstLine="540"/>
        <w:jc w:val="both"/>
        <w:rPr>
          <w:b/>
          <w:sz w:val="28"/>
          <w:szCs w:val="28"/>
        </w:rPr>
      </w:pPr>
      <w:r w:rsidRPr="002540E5">
        <w:rPr>
          <w:b/>
          <w:sz w:val="28"/>
          <w:szCs w:val="28"/>
        </w:rPr>
        <w:t> </w:t>
      </w:r>
    </w:p>
    <w:p w:rsidR="00A91B58" w:rsidRPr="002540E5" w:rsidRDefault="00A91B58" w:rsidP="00A91B58">
      <w:pPr>
        <w:ind w:firstLine="851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1.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 Бесстрашненского сельского поселения Отрадненского района (приложение).</w:t>
      </w:r>
    </w:p>
    <w:p w:rsidR="00A91B58" w:rsidRPr="002540E5" w:rsidRDefault="00A91B58" w:rsidP="00A91B58">
      <w:pPr>
        <w:jc w:val="both"/>
        <w:rPr>
          <w:color w:val="000000"/>
          <w:sz w:val="28"/>
          <w:szCs w:val="28"/>
        </w:rPr>
      </w:pPr>
    </w:p>
    <w:p w:rsidR="00A91B58" w:rsidRPr="002540E5" w:rsidRDefault="00A91B58" w:rsidP="00A91B5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2540E5">
        <w:rPr>
          <w:color w:val="000000"/>
          <w:sz w:val="28"/>
          <w:szCs w:val="28"/>
          <w:bdr w:val="none" w:sz="0" w:space="0" w:color="auto" w:frame="1"/>
        </w:rPr>
        <w:t xml:space="preserve">           2</w:t>
      </w:r>
      <w:r w:rsidRPr="002540E5">
        <w:rPr>
          <w:sz w:val="28"/>
          <w:szCs w:val="28"/>
        </w:rPr>
        <w:t xml:space="preserve">. </w:t>
      </w:r>
      <w:proofErr w:type="gramStart"/>
      <w:r w:rsidRPr="002540E5">
        <w:rPr>
          <w:sz w:val="28"/>
          <w:szCs w:val="28"/>
        </w:rPr>
        <w:t>Контроль за</w:t>
      </w:r>
      <w:proofErr w:type="gramEnd"/>
      <w:r w:rsidRPr="002540E5">
        <w:rPr>
          <w:sz w:val="28"/>
          <w:szCs w:val="28"/>
        </w:rPr>
        <w:t xml:space="preserve"> выполнением настоящего решения возложить </w:t>
      </w:r>
      <w:r w:rsidRPr="002540E5">
        <w:rPr>
          <w:sz w:val="28"/>
          <w:szCs w:val="20"/>
        </w:rPr>
        <w:t>постоянную комиссию по вопросам законодательства и охране прав граждан, экономики,  инвестиций и контролю (Козлову)</w:t>
      </w:r>
      <w:r w:rsidRPr="002540E5">
        <w:rPr>
          <w:sz w:val="28"/>
          <w:szCs w:val="28"/>
        </w:rPr>
        <w:t>.</w:t>
      </w:r>
    </w:p>
    <w:p w:rsidR="00A91B58" w:rsidRPr="002540E5" w:rsidRDefault="00A91B58" w:rsidP="00A91B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 </w:t>
      </w:r>
    </w:p>
    <w:p w:rsidR="00A91B58" w:rsidRPr="002540E5" w:rsidRDefault="00A91B58" w:rsidP="00A91B58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          3. Настоящее решение вступает в силу со дня его опубликования (обнародования).</w:t>
      </w:r>
    </w:p>
    <w:p w:rsidR="00A91B58" w:rsidRPr="002540E5" w:rsidRDefault="00A91B58" w:rsidP="00A91B58">
      <w:pPr>
        <w:shd w:val="clear" w:color="auto" w:fill="FFFFFF"/>
        <w:spacing w:line="297" w:lineRule="atLeast"/>
        <w:jc w:val="both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</w:p>
    <w:p w:rsidR="00A91B58" w:rsidRPr="002540E5" w:rsidRDefault="00A91B58" w:rsidP="00A91B58">
      <w:pPr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Глава Бесстрашненского </w:t>
      </w:r>
      <w:proofErr w:type="gramStart"/>
      <w:r w:rsidRPr="002540E5">
        <w:rPr>
          <w:sz w:val="28"/>
          <w:szCs w:val="28"/>
        </w:rPr>
        <w:t>сельского</w:t>
      </w:r>
      <w:proofErr w:type="gramEnd"/>
      <w:r w:rsidRPr="002540E5">
        <w:rPr>
          <w:sz w:val="28"/>
          <w:szCs w:val="28"/>
        </w:rPr>
        <w:t xml:space="preserve"> </w:t>
      </w:r>
    </w:p>
    <w:p w:rsidR="00A91B58" w:rsidRPr="002540E5" w:rsidRDefault="00A91B58" w:rsidP="00A91B58">
      <w:pPr>
        <w:jc w:val="both"/>
        <w:rPr>
          <w:sz w:val="27"/>
          <w:szCs w:val="27"/>
        </w:rPr>
      </w:pPr>
      <w:r w:rsidRPr="002540E5">
        <w:rPr>
          <w:sz w:val="28"/>
          <w:szCs w:val="28"/>
        </w:rPr>
        <w:t>поселения Отрадненского района                                                  В. Б. Панин</w:t>
      </w:r>
    </w:p>
    <w:p w:rsidR="00A91B58" w:rsidRPr="002540E5" w:rsidRDefault="00A91B58" w:rsidP="00A91B58">
      <w:pPr>
        <w:jc w:val="center"/>
        <w:rPr>
          <w:sz w:val="28"/>
          <w:szCs w:val="28"/>
        </w:rPr>
      </w:pPr>
      <w:r w:rsidRPr="002540E5">
        <w:rPr>
          <w:sz w:val="28"/>
          <w:szCs w:val="28"/>
        </w:rPr>
        <w:lastRenderedPageBreak/>
        <w:t xml:space="preserve">                                                                   ПРИЛОЖЕНИЕ</w:t>
      </w:r>
    </w:p>
    <w:p w:rsidR="00A91B58" w:rsidRPr="002540E5" w:rsidRDefault="00A91B58" w:rsidP="00A91B58">
      <w:pPr>
        <w:jc w:val="center"/>
        <w:rPr>
          <w:sz w:val="28"/>
          <w:szCs w:val="28"/>
        </w:rPr>
      </w:pPr>
    </w:p>
    <w:p w:rsidR="00A91B58" w:rsidRPr="002540E5" w:rsidRDefault="00A91B58" w:rsidP="00A91B58">
      <w:pPr>
        <w:ind w:firstLine="4536"/>
        <w:jc w:val="center"/>
        <w:rPr>
          <w:sz w:val="28"/>
          <w:szCs w:val="28"/>
        </w:rPr>
      </w:pPr>
      <w:r w:rsidRPr="002540E5">
        <w:rPr>
          <w:sz w:val="28"/>
          <w:szCs w:val="28"/>
        </w:rPr>
        <w:t xml:space="preserve">    УТВЕРЖДЕН</w:t>
      </w:r>
    </w:p>
    <w:p w:rsidR="00A91B58" w:rsidRPr="002540E5" w:rsidRDefault="00A91B58" w:rsidP="00A91B58">
      <w:pPr>
        <w:ind w:firstLine="4536"/>
        <w:jc w:val="center"/>
        <w:rPr>
          <w:sz w:val="28"/>
          <w:szCs w:val="28"/>
        </w:rPr>
      </w:pPr>
      <w:r w:rsidRPr="002540E5">
        <w:rPr>
          <w:sz w:val="28"/>
          <w:szCs w:val="28"/>
        </w:rPr>
        <w:t xml:space="preserve"> решением  Совета Бесстрашненского</w:t>
      </w:r>
    </w:p>
    <w:p w:rsidR="00A91B58" w:rsidRPr="002540E5" w:rsidRDefault="00A91B58" w:rsidP="00A91B58">
      <w:pPr>
        <w:tabs>
          <w:tab w:val="left" w:pos="4820"/>
        </w:tabs>
        <w:rPr>
          <w:sz w:val="28"/>
          <w:szCs w:val="28"/>
        </w:rPr>
      </w:pPr>
      <w:r w:rsidRPr="002540E5">
        <w:rPr>
          <w:sz w:val="28"/>
          <w:szCs w:val="28"/>
        </w:rPr>
        <w:t xml:space="preserve">                                                             сельского поселения  Отрадненского района</w:t>
      </w:r>
    </w:p>
    <w:p w:rsidR="00A91B58" w:rsidRPr="002540E5" w:rsidRDefault="00A91B58" w:rsidP="00A91B58">
      <w:pPr>
        <w:tabs>
          <w:tab w:val="left" w:pos="4820"/>
        </w:tabs>
        <w:rPr>
          <w:sz w:val="28"/>
          <w:szCs w:val="28"/>
        </w:rPr>
      </w:pPr>
      <w:r w:rsidRPr="002540E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от __24.11.2015______ № _59</w:t>
      </w:r>
      <w:r w:rsidRPr="002540E5">
        <w:rPr>
          <w:sz w:val="28"/>
          <w:szCs w:val="28"/>
        </w:rPr>
        <w:t>___</w:t>
      </w:r>
    </w:p>
    <w:p w:rsidR="00A91B58" w:rsidRPr="002540E5" w:rsidRDefault="00A91B58" w:rsidP="00A91B58">
      <w:pPr>
        <w:rPr>
          <w:sz w:val="28"/>
          <w:szCs w:val="28"/>
        </w:rPr>
      </w:pPr>
      <w:r w:rsidRPr="002540E5">
        <w:rPr>
          <w:rFonts w:ascii="Arial" w:hAnsi="Arial" w:cs="Arial"/>
          <w:sz w:val="28"/>
          <w:szCs w:val="28"/>
        </w:rPr>
        <w:t> </w:t>
      </w:r>
    </w:p>
    <w:p w:rsidR="00A91B58" w:rsidRPr="002540E5" w:rsidRDefault="00A91B58" w:rsidP="00A91B58">
      <w:pPr>
        <w:jc w:val="center"/>
        <w:rPr>
          <w:sz w:val="28"/>
          <w:szCs w:val="28"/>
        </w:rPr>
      </w:pPr>
      <w:r w:rsidRPr="002540E5">
        <w:rPr>
          <w:sz w:val="28"/>
          <w:szCs w:val="28"/>
        </w:rPr>
        <w:t> </w:t>
      </w:r>
    </w:p>
    <w:p w:rsidR="00A91B58" w:rsidRPr="002540E5" w:rsidRDefault="00A91B58" w:rsidP="00A91B58">
      <w:pPr>
        <w:keepNext/>
        <w:jc w:val="center"/>
        <w:outlineLvl w:val="1"/>
        <w:rPr>
          <w:sz w:val="28"/>
          <w:szCs w:val="28"/>
        </w:rPr>
      </w:pPr>
      <w:r w:rsidRPr="002540E5">
        <w:rPr>
          <w:sz w:val="28"/>
          <w:szCs w:val="28"/>
        </w:rPr>
        <w:t xml:space="preserve">Порядок </w:t>
      </w:r>
    </w:p>
    <w:p w:rsidR="00A91B58" w:rsidRPr="002540E5" w:rsidRDefault="00A91B58" w:rsidP="00A91B58">
      <w:pPr>
        <w:keepNext/>
        <w:jc w:val="center"/>
        <w:outlineLvl w:val="1"/>
        <w:rPr>
          <w:sz w:val="28"/>
          <w:szCs w:val="28"/>
        </w:rPr>
      </w:pPr>
      <w:r w:rsidRPr="002540E5">
        <w:rPr>
          <w:sz w:val="28"/>
          <w:szCs w:val="28"/>
        </w:rPr>
        <w:t xml:space="preserve">определения размера платы за оказание услуг, </w:t>
      </w:r>
    </w:p>
    <w:p w:rsidR="00A91B58" w:rsidRPr="002540E5" w:rsidRDefault="00A91B58" w:rsidP="00A91B58">
      <w:pPr>
        <w:keepNext/>
        <w:jc w:val="center"/>
        <w:outlineLvl w:val="1"/>
        <w:rPr>
          <w:sz w:val="28"/>
          <w:szCs w:val="28"/>
        </w:rPr>
      </w:pPr>
      <w:r w:rsidRPr="002540E5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администрации  Бесстрашненского сельского поселения и предоставляются организациями, участвующими в их предоставлении </w:t>
      </w:r>
    </w:p>
    <w:p w:rsidR="00A91B58" w:rsidRPr="002540E5" w:rsidRDefault="00A91B58" w:rsidP="00A91B5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1B58" w:rsidRPr="002540E5" w:rsidRDefault="00A91B58" w:rsidP="00A91B58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 w:rsidRPr="002540E5">
        <w:rPr>
          <w:sz w:val="28"/>
          <w:szCs w:val="28"/>
        </w:rPr>
        <w:t>Общие положения</w:t>
      </w:r>
    </w:p>
    <w:p w:rsidR="00A91B58" w:rsidRPr="002540E5" w:rsidRDefault="00A91B58" w:rsidP="00A91B58">
      <w:pPr>
        <w:autoSpaceDE w:val="0"/>
        <w:autoSpaceDN w:val="0"/>
        <w:adjustRightInd w:val="0"/>
        <w:ind w:left="1080"/>
        <w:contextualSpacing/>
        <w:jc w:val="both"/>
        <w:outlineLvl w:val="1"/>
        <w:rPr>
          <w:sz w:val="28"/>
          <w:szCs w:val="28"/>
        </w:rPr>
      </w:pPr>
    </w:p>
    <w:p w:rsidR="00A91B58" w:rsidRPr="002540E5" w:rsidRDefault="00A91B58" w:rsidP="00A91B58">
      <w:pPr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1. Настоящий Порядок 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</w:t>
      </w:r>
      <w:r w:rsidRPr="002540E5">
        <w:rPr>
          <w:color w:val="000000"/>
          <w:sz w:val="28"/>
          <w:szCs w:val="28"/>
        </w:rPr>
        <w:t xml:space="preserve"> Бесстрашненского сельского поселения Отрадненского района и предоставляются организациями, участвующими в их предоставлении</w:t>
      </w:r>
      <w:r w:rsidRPr="002540E5">
        <w:rPr>
          <w:sz w:val="28"/>
          <w:szCs w:val="28"/>
        </w:rPr>
        <w:t xml:space="preserve"> (далее – Порядок, подведомственные организации), за счет средств заявителя (далее – необходимые и обязательные услуги).</w:t>
      </w:r>
    </w:p>
    <w:p w:rsidR="00A91B58" w:rsidRPr="002540E5" w:rsidRDefault="00A91B58" w:rsidP="00A91B58">
      <w:pPr>
        <w:ind w:firstLine="540"/>
        <w:jc w:val="both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2. Порядок устанавливает единые требования к утверждению размера платы за необходимые и обязательные услуги с целью сокращения расходов граждан и организаций, связанных с получением муниципальных услуг.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3. Администрация Бесстрашненского сельского поселения, осуществляющая функции и полномочия учредителя подведомственной организации (далее – исполнительный орган) разрабатывает и утверждает методику определения размера платы за оказание необходимых и обязательных услуг (далее – Методика) в соответствии с настоящим Порядком, если иное не предусмотрено федеральным законодательством.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rPr>
          <w:sz w:val="28"/>
          <w:szCs w:val="28"/>
        </w:rPr>
      </w:pPr>
      <w:r w:rsidRPr="002540E5">
        <w:rPr>
          <w:sz w:val="28"/>
          <w:szCs w:val="28"/>
          <w:lang w:val="en-US"/>
        </w:rPr>
        <w:t>II</w:t>
      </w:r>
      <w:r w:rsidRPr="002540E5">
        <w:rPr>
          <w:sz w:val="28"/>
          <w:szCs w:val="28"/>
        </w:rPr>
        <w:t xml:space="preserve">. Требования к разработке и утверждению Методики </w:t>
      </w:r>
    </w:p>
    <w:p w:rsidR="00A91B58" w:rsidRPr="002540E5" w:rsidRDefault="00A91B58" w:rsidP="00A91B58">
      <w:pPr>
        <w:autoSpaceDE w:val="0"/>
        <w:autoSpaceDN w:val="0"/>
        <w:adjustRightInd w:val="0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1. Методика должна позволять определить все затраты подведомственной организации, предоставляющей необходимые и обязательные услуги, с целью установления экономически обоснованных размеров платы за оказание необходимых и обязательных услуг.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2.  Методика должна содержать: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 xml:space="preserve">1). Принципы формирования платы за оказание необходимой и обязательной услуги. 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lastRenderedPageBreak/>
        <w:t>2).  Порядок определения размера платы за оказание платной необходимой и обязательной услуги (определение цены), включая расчет экономически обоснованных затрат (далее – затраты).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подведомственных организаций делятся на затраты, непосредственно связанные с оказанием платной услуги, и затраты, необходимые для обеспечения деятельности организации в целом.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К затратам, непосредственно связанным  с оказанием платной услуги, относятся: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материальные затраты;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амортизация оборудования, используемого в процессе оказания платной услуги;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прочие расходы, отражающие специфику оказания платной услуги.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К затратам, необходимым для обеспечения деятельности организации в целом, относятся: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персонал организации, не участвующий непосредственно в процессе оказания платной услуги (далее – административно-управленческий персонал);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хозяйственные расходы – приобретение материальных запасов, оплата услуг связи, транспортных услуг, коммунальных услуг, обслуживание, ремонт  основных средств (далее – затраты общехозяйственного назначения), включая затраты на уплату налогов;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амортизация зданий, сооружений и других основных фондов, непосредственно не связанных с оказанием платной услуги.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>Варианты методов расчета затрат на оказание платной услуги приведены в приложении к Порядку.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>3). Порядок пересмотра размера платы за оказание необходимой и обязательной услуги.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Пересмотр размера платы за оказание платной услуги осуществляется не чаще одного раза в год не позднее 1 декабря года, предшествующего новому финансовому году.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При индексации отдельных статей затрат используется индекс потребительских цен (к предыдущему году), направляемый Министерством экономического развития Краснодарского края исполнительным органам государственной власти Краснодарского края в составе материалов при разработке прогноза социально-экономического развития Краснодарского края.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>4). Пример расчета размера платы за оказание необходимой и обязательной услуги на основании Методики.</w:t>
      </w:r>
    </w:p>
    <w:p w:rsidR="00A91B58" w:rsidRPr="002540E5" w:rsidRDefault="00A91B58" w:rsidP="00A91B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91B58" w:rsidRPr="002540E5" w:rsidRDefault="00A91B58" w:rsidP="00A91B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 xml:space="preserve">        3. Исполнительный орган утверждает Методику нормативным правовым актом, если иное не установлено федеральным законодательством, вносит изменения в соответствующие нормативные правовые акты.</w:t>
      </w:r>
    </w:p>
    <w:p w:rsidR="00A91B58" w:rsidRPr="002540E5" w:rsidRDefault="00A91B58" w:rsidP="00A91B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lastRenderedPageBreak/>
        <w:t>4. Исполнительный орган  в течение трех рабочих дней со дня утверждения Методики размещает ее на официальном сайте, а также в информационно-телекоммуникационной сети Интернет на едином портале государственных и муниципальных услуг.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5. Внесение изменений в Методику осуществляется в соответствии с настоящим Порядком.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  <w:lang w:val="en-US"/>
        </w:rPr>
        <w:t>III</w:t>
      </w:r>
      <w:r w:rsidRPr="002540E5">
        <w:rPr>
          <w:sz w:val="28"/>
          <w:szCs w:val="28"/>
        </w:rPr>
        <w:t>. Требования к утверждению размера платы за необходимые и обязательные услуги.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 xml:space="preserve">1. </w:t>
      </w:r>
      <w:proofErr w:type="gramStart"/>
      <w:r w:rsidRPr="002540E5">
        <w:rPr>
          <w:sz w:val="28"/>
          <w:szCs w:val="28"/>
        </w:rPr>
        <w:t>Исполнительный орган на основании Методики устанавливает предельные размеры платы в отношении необходимых и обязательных услуг, оказываемых подведомственными организациями, предоставляющими необходимые и обязательные услуги, нормативным правовым актом, если иное не установлено федеральным законодательством, и  в течение трех рабочих дней размещает их в информационно-телекоммуникационной сети Интернет на своем официальном сайте, а также обеспечивает размещение на сайтах (при их наличии) подведомственных организаций, предоставляющих</w:t>
      </w:r>
      <w:proofErr w:type="gramEnd"/>
      <w:r w:rsidRPr="002540E5">
        <w:rPr>
          <w:sz w:val="28"/>
          <w:szCs w:val="28"/>
        </w:rPr>
        <w:t xml:space="preserve"> необходимые и обязательные услуги.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>2. Расчет размера платы за необходимые и обязательные услуги производится подведомственной организацией, предоставляющей необходимые и обязательные услуги, на основании Методики с учетом установленного предельного размера платы в отношении платных необходимых и обязательных услуг, оказываемых такой организацией.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540E5">
        <w:rPr>
          <w:sz w:val="28"/>
          <w:szCs w:val="28"/>
        </w:rPr>
        <w:t>3. Размер платы за необходимые и обязательные услуги утверждается исполнительным органом.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1B58" w:rsidRPr="002540E5" w:rsidRDefault="00A91B58" w:rsidP="00A91B58">
      <w:pPr>
        <w:rPr>
          <w:sz w:val="28"/>
          <w:szCs w:val="28"/>
        </w:rPr>
      </w:pPr>
    </w:p>
    <w:p w:rsidR="00A91B58" w:rsidRPr="002540E5" w:rsidRDefault="00A91B58" w:rsidP="00A91B58">
      <w:pPr>
        <w:rPr>
          <w:sz w:val="28"/>
          <w:szCs w:val="28"/>
        </w:rPr>
      </w:pPr>
      <w:r w:rsidRPr="002540E5">
        <w:rPr>
          <w:sz w:val="28"/>
          <w:szCs w:val="28"/>
        </w:rPr>
        <w:t>Глава Бесстрашненского сельского поселения</w:t>
      </w:r>
    </w:p>
    <w:p w:rsidR="00A91B58" w:rsidRPr="002540E5" w:rsidRDefault="00A91B58" w:rsidP="00A91B58">
      <w:pPr>
        <w:rPr>
          <w:sz w:val="28"/>
          <w:szCs w:val="28"/>
        </w:rPr>
      </w:pPr>
      <w:r w:rsidRPr="002540E5">
        <w:rPr>
          <w:sz w:val="28"/>
          <w:szCs w:val="28"/>
        </w:rPr>
        <w:t xml:space="preserve">Отрадненского района </w:t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  <w:t xml:space="preserve">           В. Б. Панин</w:t>
      </w:r>
    </w:p>
    <w:p w:rsidR="00A91B58" w:rsidRPr="002540E5" w:rsidRDefault="00A91B58" w:rsidP="00A91B58">
      <w:pPr>
        <w:rPr>
          <w:sz w:val="28"/>
          <w:szCs w:val="28"/>
        </w:rPr>
        <w:sectPr w:rsidR="00A91B58" w:rsidRPr="002540E5">
          <w:pgSz w:w="11906" w:h="16838"/>
          <w:pgMar w:top="1134" w:right="567" w:bottom="1134" w:left="1701" w:header="0" w:footer="0" w:gutter="0"/>
          <w:pgNumType w:start="1"/>
          <w:cols w:space="720"/>
        </w:sectPr>
      </w:pPr>
    </w:p>
    <w:p w:rsidR="00A91B58" w:rsidRDefault="00A91B58" w:rsidP="00A91B58">
      <w:pPr>
        <w:rPr>
          <w:sz w:val="28"/>
          <w:szCs w:val="28"/>
        </w:rPr>
      </w:pPr>
      <w:r w:rsidRPr="002540E5">
        <w:rPr>
          <w:sz w:val="28"/>
          <w:szCs w:val="28"/>
        </w:rPr>
        <w:lastRenderedPageBreak/>
        <w:t xml:space="preserve">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540E5">
        <w:rPr>
          <w:sz w:val="28"/>
          <w:szCs w:val="28"/>
        </w:rPr>
        <w:t xml:space="preserve"> ПРИЛОЖЕНИЕ </w:t>
      </w:r>
    </w:p>
    <w:p w:rsidR="00A91B58" w:rsidRPr="002540E5" w:rsidRDefault="00A91B58" w:rsidP="00A91B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Pr="002540E5">
        <w:rPr>
          <w:sz w:val="28"/>
          <w:szCs w:val="28"/>
        </w:rPr>
        <w:t xml:space="preserve">К ПОРЯДКУ </w:t>
      </w:r>
    </w:p>
    <w:p w:rsidR="00A91B58" w:rsidRPr="002540E5" w:rsidRDefault="00A91B58" w:rsidP="00A91B58">
      <w:pPr>
        <w:rPr>
          <w:sz w:val="28"/>
          <w:szCs w:val="28"/>
        </w:rPr>
      </w:pPr>
    </w:p>
    <w:p w:rsidR="00A91B58" w:rsidRPr="002540E5" w:rsidRDefault="00A91B58" w:rsidP="00A91B58">
      <w:pPr>
        <w:jc w:val="center"/>
        <w:rPr>
          <w:sz w:val="28"/>
          <w:szCs w:val="28"/>
        </w:rPr>
      </w:pPr>
      <w:r w:rsidRPr="002540E5">
        <w:rPr>
          <w:sz w:val="28"/>
          <w:szCs w:val="28"/>
        </w:rPr>
        <w:t>Методы</w:t>
      </w:r>
    </w:p>
    <w:p w:rsidR="00A91B58" w:rsidRPr="002540E5" w:rsidRDefault="00A91B58" w:rsidP="00A91B58">
      <w:pPr>
        <w:jc w:val="center"/>
        <w:rPr>
          <w:sz w:val="28"/>
          <w:szCs w:val="28"/>
        </w:rPr>
      </w:pPr>
      <w:r w:rsidRPr="002540E5">
        <w:rPr>
          <w:sz w:val="28"/>
          <w:szCs w:val="28"/>
        </w:rPr>
        <w:t>расчета затрат на оказание платной услуги</w:t>
      </w:r>
    </w:p>
    <w:p w:rsidR="00A91B58" w:rsidRPr="002540E5" w:rsidRDefault="00A91B58" w:rsidP="00A91B58">
      <w:pPr>
        <w:ind w:firstLine="709"/>
        <w:jc w:val="both"/>
        <w:rPr>
          <w:sz w:val="28"/>
          <w:szCs w:val="28"/>
        </w:rPr>
      </w:pPr>
    </w:p>
    <w:p w:rsidR="00A91B58" w:rsidRPr="002540E5" w:rsidRDefault="00A91B58" w:rsidP="00A91B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Для расчета затрат на оказание платной услуги используются расчетно-аналитический метод или метод прямого счета.</w:t>
      </w:r>
    </w:p>
    <w:p w:rsidR="00A91B58" w:rsidRPr="002540E5" w:rsidRDefault="00A91B58" w:rsidP="00A9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Расчетно-аналитический метод применяется в случаях, когда в оказании платной услуги задействован в равной степени весь основной персонал организации и все материальные ресурсы. </w:t>
      </w:r>
    </w:p>
    <w:p w:rsidR="00A91B58" w:rsidRPr="002540E5" w:rsidRDefault="00A91B58" w:rsidP="00A91B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A91B58" w:rsidRPr="002540E5" w:rsidRDefault="00A91B58" w:rsidP="00A9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Зусл</w:t>
      </w:r>
      <w:proofErr w:type="spellEnd"/>
      <w:r w:rsidRPr="002540E5">
        <w:rPr>
          <w:sz w:val="28"/>
          <w:szCs w:val="28"/>
        </w:rPr>
        <w:t xml:space="preserve"> = ∑</w:t>
      </w:r>
      <w:proofErr w:type="spellStart"/>
      <w:r w:rsidRPr="002540E5">
        <w:rPr>
          <w:sz w:val="28"/>
          <w:szCs w:val="28"/>
        </w:rPr>
        <w:t>Зучр</w:t>
      </w:r>
      <w:proofErr w:type="spellEnd"/>
      <w:r w:rsidRPr="002540E5">
        <w:rPr>
          <w:sz w:val="28"/>
          <w:szCs w:val="28"/>
        </w:rPr>
        <w:t xml:space="preserve">/ </w:t>
      </w:r>
      <w:proofErr w:type="spellStart"/>
      <w:r w:rsidRPr="002540E5">
        <w:rPr>
          <w:sz w:val="28"/>
          <w:szCs w:val="28"/>
        </w:rPr>
        <w:t>Фр</w:t>
      </w:r>
      <w:proofErr w:type="gramStart"/>
      <w:r w:rsidRPr="002540E5">
        <w:rPr>
          <w:sz w:val="28"/>
          <w:szCs w:val="28"/>
        </w:rPr>
        <w:t>.в</w:t>
      </w:r>
      <w:proofErr w:type="gramEnd"/>
      <w:r w:rsidRPr="002540E5">
        <w:rPr>
          <w:sz w:val="28"/>
          <w:szCs w:val="28"/>
        </w:rPr>
        <w:t>р</w:t>
      </w:r>
      <w:proofErr w:type="spellEnd"/>
      <w:r w:rsidRPr="002540E5">
        <w:rPr>
          <w:sz w:val="28"/>
          <w:szCs w:val="28"/>
        </w:rPr>
        <w:t xml:space="preserve"> х </w:t>
      </w:r>
      <w:proofErr w:type="spellStart"/>
      <w:r w:rsidRPr="002540E5">
        <w:rPr>
          <w:sz w:val="28"/>
          <w:szCs w:val="28"/>
        </w:rPr>
        <w:t>Тусл</w:t>
      </w:r>
      <w:proofErr w:type="spellEnd"/>
      <w:r w:rsidRPr="002540E5">
        <w:rPr>
          <w:sz w:val="28"/>
          <w:szCs w:val="28"/>
        </w:rPr>
        <w:t>, где: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Зусл</w:t>
      </w:r>
      <w:proofErr w:type="spellEnd"/>
      <w:r w:rsidRPr="002540E5">
        <w:rPr>
          <w:sz w:val="28"/>
          <w:szCs w:val="28"/>
        </w:rPr>
        <w:t xml:space="preserve"> – затраты на оказание единицы платной услуги;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∑</w:t>
      </w:r>
      <w:proofErr w:type="spellStart"/>
      <w:r w:rsidRPr="002540E5">
        <w:rPr>
          <w:sz w:val="28"/>
          <w:szCs w:val="28"/>
        </w:rPr>
        <w:t>Зучр</w:t>
      </w:r>
      <w:proofErr w:type="spellEnd"/>
      <w:r w:rsidRPr="002540E5">
        <w:rPr>
          <w:sz w:val="28"/>
          <w:szCs w:val="28"/>
        </w:rPr>
        <w:t xml:space="preserve"> – сумма всех затрат организации за период времени;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Фр</w:t>
      </w:r>
      <w:proofErr w:type="gramStart"/>
      <w:r w:rsidRPr="002540E5">
        <w:rPr>
          <w:sz w:val="28"/>
          <w:szCs w:val="28"/>
        </w:rPr>
        <w:t>.в</w:t>
      </w:r>
      <w:proofErr w:type="gramEnd"/>
      <w:r w:rsidRPr="002540E5">
        <w:rPr>
          <w:sz w:val="28"/>
          <w:szCs w:val="28"/>
        </w:rPr>
        <w:t>р</w:t>
      </w:r>
      <w:proofErr w:type="spellEnd"/>
      <w:r w:rsidRPr="002540E5">
        <w:rPr>
          <w:sz w:val="28"/>
          <w:szCs w:val="28"/>
        </w:rPr>
        <w:t xml:space="preserve"> – фонд рабочего времени основного персонала организации за тот же период времени;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2540E5">
        <w:rPr>
          <w:rFonts w:eastAsia="Calibri"/>
          <w:sz w:val="28"/>
          <w:szCs w:val="28"/>
        </w:rPr>
        <w:t>Тусл</w:t>
      </w:r>
      <w:proofErr w:type="spellEnd"/>
      <w:r w:rsidRPr="002540E5">
        <w:rPr>
          <w:rFonts w:eastAsia="Calibri"/>
          <w:sz w:val="28"/>
          <w:szCs w:val="28"/>
        </w:rPr>
        <w:t xml:space="preserve"> – норма рабочего времени, затрачиваемого основным персоналом на оказание платной услуги.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Метод прямого счета применяется в случаях, когда оказание платной услуги  требует использования отдельных специалистов организации и специфических материальных ресурсов, включая материальные запасы и оборудование. </w:t>
      </w:r>
    </w:p>
    <w:p w:rsidR="00A91B58" w:rsidRPr="002540E5" w:rsidRDefault="00A91B58" w:rsidP="00A91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При использовании метода прямого счета применяется следующая формула:</w:t>
      </w:r>
    </w:p>
    <w:p w:rsidR="00A91B58" w:rsidRPr="002540E5" w:rsidRDefault="00A91B58" w:rsidP="00A91B58">
      <w:pPr>
        <w:jc w:val="center"/>
        <w:outlineLvl w:val="0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Зусл</w:t>
      </w:r>
      <w:proofErr w:type="spellEnd"/>
      <w:r w:rsidRPr="002540E5">
        <w:rPr>
          <w:sz w:val="28"/>
          <w:szCs w:val="28"/>
        </w:rPr>
        <w:t xml:space="preserve"> = </w:t>
      </w:r>
      <w:proofErr w:type="spellStart"/>
      <w:r w:rsidRPr="002540E5">
        <w:rPr>
          <w:sz w:val="28"/>
          <w:szCs w:val="28"/>
        </w:rPr>
        <w:t>Зоп</w:t>
      </w:r>
      <w:proofErr w:type="spellEnd"/>
      <w:r w:rsidRPr="002540E5">
        <w:rPr>
          <w:sz w:val="28"/>
          <w:szCs w:val="28"/>
        </w:rPr>
        <w:t xml:space="preserve"> + </w:t>
      </w:r>
      <w:proofErr w:type="spellStart"/>
      <w:r w:rsidRPr="002540E5">
        <w:rPr>
          <w:sz w:val="28"/>
          <w:szCs w:val="28"/>
        </w:rPr>
        <w:t>Змз</w:t>
      </w:r>
      <w:proofErr w:type="spellEnd"/>
      <w:r w:rsidRPr="002540E5">
        <w:rPr>
          <w:sz w:val="28"/>
          <w:szCs w:val="28"/>
        </w:rPr>
        <w:t xml:space="preserve"> + </w:t>
      </w:r>
      <w:proofErr w:type="spellStart"/>
      <w:r w:rsidRPr="002540E5">
        <w:rPr>
          <w:sz w:val="28"/>
          <w:szCs w:val="28"/>
        </w:rPr>
        <w:t>Аусл</w:t>
      </w:r>
      <w:proofErr w:type="spellEnd"/>
      <w:r w:rsidRPr="002540E5">
        <w:rPr>
          <w:sz w:val="28"/>
          <w:szCs w:val="28"/>
        </w:rPr>
        <w:t xml:space="preserve"> + </w:t>
      </w:r>
      <w:proofErr w:type="spellStart"/>
      <w:r w:rsidRPr="002540E5">
        <w:rPr>
          <w:sz w:val="28"/>
          <w:szCs w:val="28"/>
        </w:rPr>
        <w:t>Зн</w:t>
      </w:r>
      <w:proofErr w:type="spellEnd"/>
      <w:r w:rsidRPr="002540E5">
        <w:rPr>
          <w:sz w:val="28"/>
          <w:szCs w:val="28"/>
        </w:rPr>
        <w:t>,  где: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Зусл</w:t>
      </w:r>
      <w:proofErr w:type="spellEnd"/>
      <w:r w:rsidRPr="002540E5">
        <w:rPr>
          <w:sz w:val="28"/>
          <w:szCs w:val="28"/>
        </w:rPr>
        <w:t xml:space="preserve"> – затраты на оказание платной услуги;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Зоп</w:t>
      </w:r>
      <w:proofErr w:type="spellEnd"/>
      <w:r w:rsidRPr="002540E5">
        <w:rPr>
          <w:sz w:val="28"/>
          <w:szCs w:val="28"/>
        </w:rPr>
        <w:t xml:space="preserve"> – затраты на основной персонал, непосредственно принимающий участие в оказании платной услуги; 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Змз</w:t>
      </w:r>
      <w:proofErr w:type="spellEnd"/>
      <w:r w:rsidRPr="002540E5">
        <w:rPr>
          <w:sz w:val="28"/>
          <w:szCs w:val="28"/>
        </w:rPr>
        <w:t xml:space="preserve"> – затраты на приобретение материальных запасов, потребляемых в процессе оказания платной услуги;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Аусл</w:t>
      </w:r>
      <w:proofErr w:type="spellEnd"/>
      <w:r w:rsidRPr="002540E5">
        <w:rPr>
          <w:sz w:val="28"/>
          <w:szCs w:val="28"/>
        </w:rPr>
        <w:t xml:space="preserve"> – сумма начисленной амортизации оборудования, используемого при оказании платной услуги;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Зн</w:t>
      </w:r>
      <w:proofErr w:type="spellEnd"/>
      <w:r w:rsidRPr="002540E5">
        <w:rPr>
          <w:sz w:val="28"/>
          <w:szCs w:val="28"/>
        </w:rPr>
        <w:t xml:space="preserve"> – накладные затраты, относимые на стоимость платной услуги. 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основной персонал (</w:t>
      </w:r>
      <w:proofErr w:type="spellStart"/>
      <w:r w:rsidRPr="002540E5">
        <w:rPr>
          <w:sz w:val="28"/>
          <w:szCs w:val="28"/>
        </w:rPr>
        <w:t>Зоп</w:t>
      </w:r>
      <w:proofErr w:type="spellEnd"/>
      <w:r w:rsidRPr="002540E5">
        <w:rPr>
          <w:sz w:val="28"/>
          <w:szCs w:val="28"/>
        </w:rPr>
        <w:t>) включают в себя: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командировки основного персонала, связанные с предоставлением платной услуги;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 суммы вознаграждения сотрудников, привлекаемых по гражданско-правовым договорам.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оплату труда и начисления на выплаты по оплате труда основного персонала определяются по формуле:</w:t>
      </w:r>
    </w:p>
    <w:p w:rsidR="00A91B58" w:rsidRPr="002540E5" w:rsidRDefault="00A91B58" w:rsidP="00A91B58">
      <w:pPr>
        <w:jc w:val="center"/>
        <w:outlineLvl w:val="0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Зот</w:t>
      </w:r>
      <w:proofErr w:type="spellEnd"/>
      <w:r w:rsidRPr="002540E5">
        <w:rPr>
          <w:sz w:val="28"/>
          <w:szCs w:val="28"/>
        </w:rPr>
        <w:t xml:space="preserve"> = ∑</w:t>
      </w:r>
      <w:proofErr w:type="spellStart"/>
      <w:r w:rsidRPr="002540E5">
        <w:rPr>
          <w:sz w:val="28"/>
          <w:szCs w:val="28"/>
        </w:rPr>
        <w:t>Зот</w:t>
      </w:r>
      <w:proofErr w:type="spellEnd"/>
      <w:r w:rsidRPr="002540E5">
        <w:rPr>
          <w:sz w:val="28"/>
          <w:szCs w:val="28"/>
        </w:rPr>
        <w:t xml:space="preserve"> /</w:t>
      </w:r>
      <w:proofErr w:type="spellStart"/>
      <w:r w:rsidRPr="002540E5">
        <w:rPr>
          <w:sz w:val="28"/>
          <w:szCs w:val="28"/>
        </w:rPr>
        <w:t>Фр</w:t>
      </w:r>
      <w:proofErr w:type="gramStart"/>
      <w:r w:rsidRPr="002540E5">
        <w:rPr>
          <w:sz w:val="28"/>
          <w:szCs w:val="28"/>
        </w:rPr>
        <w:t>.в</w:t>
      </w:r>
      <w:proofErr w:type="gramEnd"/>
      <w:r w:rsidRPr="002540E5">
        <w:rPr>
          <w:sz w:val="28"/>
          <w:szCs w:val="28"/>
        </w:rPr>
        <w:t>р</w:t>
      </w:r>
      <w:proofErr w:type="spellEnd"/>
      <w:r w:rsidRPr="002540E5">
        <w:rPr>
          <w:sz w:val="28"/>
          <w:szCs w:val="28"/>
        </w:rPr>
        <w:t xml:space="preserve"> х </w:t>
      </w:r>
      <w:proofErr w:type="spellStart"/>
      <w:r w:rsidRPr="002540E5">
        <w:rPr>
          <w:sz w:val="28"/>
          <w:szCs w:val="28"/>
        </w:rPr>
        <w:t>Тусл</w:t>
      </w:r>
      <w:proofErr w:type="spellEnd"/>
      <w:r w:rsidRPr="002540E5">
        <w:rPr>
          <w:sz w:val="28"/>
          <w:szCs w:val="28"/>
        </w:rPr>
        <w:t>, где: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lastRenderedPageBreak/>
        <w:t>Зот</w:t>
      </w:r>
      <w:proofErr w:type="spellEnd"/>
      <w:r w:rsidRPr="002540E5">
        <w:rPr>
          <w:sz w:val="28"/>
          <w:szCs w:val="28"/>
        </w:rPr>
        <w:t xml:space="preserve"> – затраты на оплату труда и начисления на выплаты по оплате труда основного персонала;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∑</w:t>
      </w:r>
      <w:proofErr w:type="spellStart"/>
      <w:r w:rsidRPr="002540E5">
        <w:rPr>
          <w:sz w:val="28"/>
          <w:szCs w:val="28"/>
        </w:rPr>
        <w:t>Зот</w:t>
      </w:r>
      <w:proofErr w:type="spellEnd"/>
      <w:r w:rsidRPr="002540E5">
        <w:rPr>
          <w:sz w:val="28"/>
          <w:szCs w:val="28"/>
        </w:rPr>
        <w:t xml:space="preserve"> – сумма всех затрат организации на оплату труда и начисления на выплаты по оплате труда основного персонала за период времени;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Фр</w:t>
      </w:r>
      <w:proofErr w:type="gramStart"/>
      <w:r w:rsidRPr="002540E5">
        <w:rPr>
          <w:sz w:val="28"/>
          <w:szCs w:val="28"/>
        </w:rPr>
        <w:t>.в</w:t>
      </w:r>
      <w:proofErr w:type="gramEnd"/>
      <w:r w:rsidRPr="002540E5">
        <w:rPr>
          <w:sz w:val="28"/>
          <w:szCs w:val="28"/>
        </w:rPr>
        <w:t>р</w:t>
      </w:r>
      <w:proofErr w:type="spellEnd"/>
      <w:r w:rsidRPr="002540E5">
        <w:rPr>
          <w:sz w:val="28"/>
          <w:szCs w:val="28"/>
        </w:rPr>
        <w:t xml:space="preserve"> – фонд рабочего времени основного персонала организации за тот же период времени;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Тусл</w:t>
      </w:r>
      <w:proofErr w:type="spellEnd"/>
      <w:r w:rsidRPr="002540E5">
        <w:rPr>
          <w:sz w:val="28"/>
          <w:szCs w:val="28"/>
        </w:rPr>
        <w:t xml:space="preserve"> – норма рабочего времени, затрачиваемого основным персоналом на оказание соответствующей платной услуги.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p w:rsidR="00A91B58" w:rsidRPr="002540E5" w:rsidRDefault="00A91B58" w:rsidP="00A91B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медикаменты и перевязочные средства;</w:t>
      </w:r>
    </w:p>
    <w:p w:rsidR="00A91B58" w:rsidRPr="002540E5" w:rsidRDefault="00A91B58" w:rsidP="00A91B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продукты питания;</w:t>
      </w:r>
    </w:p>
    <w:p w:rsidR="00A91B58" w:rsidRPr="002540E5" w:rsidRDefault="00A91B58" w:rsidP="00A91B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мягкий инвентарь;</w:t>
      </w:r>
    </w:p>
    <w:p w:rsidR="00A91B58" w:rsidRPr="002540E5" w:rsidRDefault="00A91B58" w:rsidP="00A91B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приобретение расходных материалов для оргтехники;</w:t>
      </w:r>
    </w:p>
    <w:p w:rsidR="00A91B58" w:rsidRPr="002540E5" w:rsidRDefault="00A91B58" w:rsidP="00A91B5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другие материальные запасы.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Затраты на приобретение материальных запасов определяются по формуле: </w:t>
      </w:r>
    </w:p>
    <w:p w:rsidR="00A91B58" w:rsidRPr="002540E5" w:rsidRDefault="00A91B58" w:rsidP="00A91B58">
      <w:pPr>
        <w:jc w:val="center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Змз</w:t>
      </w:r>
      <w:proofErr w:type="spellEnd"/>
      <w:r w:rsidRPr="002540E5">
        <w:rPr>
          <w:sz w:val="28"/>
          <w:szCs w:val="28"/>
        </w:rPr>
        <w:t xml:space="preserve"> = ∑МЗ</w:t>
      </w:r>
      <w:proofErr w:type="spellStart"/>
      <w:proofErr w:type="gramStart"/>
      <w:r w:rsidRPr="002540E5">
        <w:rPr>
          <w:sz w:val="28"/>
          <w:szCs w:val="28"/>
          <w:vertAlign w:val="subscript"/>
          <w:lang w:val="en-US"/>
        </w:rPr>
        <w:t>i</w:t>
      </w:r>
      <w:r w:rsidRPr="002540E5">
        <w:rPr>
          <w:sz w:val="28"/>
          <w:szCs w:val="28"/>
          <w:vertAlign w:val="superscript"/>
          <w:lang w:val="en-US"/>
        </w:rPr>
        <w:t>j</w:t>
      </w:r>
      <w:proofErr w:type="spellEnd"/>
      <w:proofErr w:type="gramEnd"/>
      <w:r w:rsidRPr="002540E5">
        <w:rPr>
          <w:sz w:val="28"/>
          <w:szCs w:val="28"/>
        </w:rPr>
        <w:t xml:space="preserve"> х Ц</w:t>
      </w:r>
      <w:r w:rsidRPr="002540E5">
        <w:rPr>
          <w:sz w:val="28"/>
          <w:szCs w:val="28"/>
          <w:vertAlign w:val="superscript"/>
          <w:lang w:val="en-US"/>
        </w:rPr>
        <w:t>j</w:t>
      </w:r>
      <w:r w:rsidRPr="002540E5">
        <w:rPr>
          <w:sz w:val="28"/>
          <w:szCs w:val="28"/>
        </w:rPr>
        <w:t>, где: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Змз</w:t>
      </w:r>
      <w:proofErr w:type="spellEnd"/>
      <w:r w:rsidRPr="002540E5">
        <w:rPr>
          <w:sz w:val="28"/>
          <w:szCs w:val="28"/>
        </w:rPr>
        <w:t xml:space="preserve"> – затраты на приобретение материальных запасов, потребляемых в процессе оказания платной услуги; 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∑МЗ</w:t>
      </w:r>
      <w:proofErr w:type="spellStart"/>
      <w:proofErr w:type="gramStart"/>
      <w:r w:rsidRPr="002540E5">
        <w:rPr>
          <w:sz w:val="28"/>
          <w:szCs w:val="28"/>
          <w:vertAlign w:val="subscript"/>
          <w:lang w:val="en-US"/>
        </w:rPr>
        <w:t>i</w:t>
      </w:r>
      <w:r w:rsidRPr="002540E5">
        <w:rPr>
          <w:sz w:val="28"/>
          <w:szCs w:val="28"/>
          <w:vertAlign w:val="superscript"/>
          <w:lang w:val="en-US"/>
        </w:rPr>
        <w:t>j</w:t>
      </w:r>
      <w:proofErr w:type="spellEnd"/>
      <w:proofErr w:type="gramEnd"/>
      <w:r w:rsidRPr="002540E5">
        <w:rPr>
          <w:position w:val="-12"/>
          <w:sz w:val="28"/>
          <w:szCs w:val="28"/>
        </w:rPr>
        <w:t xml:space="preserve"> </w:t>
      </w:r>
      <w:r w:rsidRPr="002540E5">
        <w:rPr>
          <w:sz w:val="28"/>
          <w:szCs w:val="28"/>
        </w:rPr>
        <w:t>– сумма материальных запасов определенного вида;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Ц</w:t>
      </w:r>
      <w:proofErr w:type="gramStart"/>
      <w:r w:rsidRPr="002540E5">
        <w:rPr>
          <w:sz w:val="28"/>
          <w:szCs w:val="28"/>
          <w:vertAlign w:val="superscript"/>
          <w:lang w:val="en-US"/>
        </w:rPr>
        <w:t>j</w:t>
      </w:r>
      <w:proofErr w:type="gramEnd"/>
      <w:r w:rsidRPr="002540E5">
        <w:rPr>
          <w:sz w:val="28"/>
          <w:szCs w:val="28"/>
        </w:rPr>
        <w:t xml:space="preserve"> – цена приобретаемых материальных запасов.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платной услуги.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Объем накладных затрат определяются по формуле: </w:t>
      </w:r>
    </w:p>
    <w:p w:rsidR="00A91B58" w:rsidRPr="002540E5" w:rsidRDefault="00A91B58" w:rsidP="00A91B58">
      <w:pPr>
        <w:jc w:val="center"/>
        <w:outlineLvl w:val="0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Зн</w:t>
      </w:r>
      <w:proofErr w:type="spellEnd"/>
      <w:r w:rsidRPr="002540E5">
        <w:rPr>
          <w:sz w:val="28"/>
          <w:szCs w:val="28"/>
        </w:rPr>
        <w:t xml:space="preserve"> = </w:t>
      </w:r>
      <w:proofErr w:type="gramStart"/>
      <w:r w:rsidRPr="002540E5">
        <w:rPr>
          <w:sz w:val="28"/>
          <w:szCs w:val="28"/>
          <w:lang w:val="en-US"/>
        </w:rPr>
        <w:t>k</w:t>
      </w:r>
      <w:proofErr w:type="gramEnd"/>
      <w:r w:rsidRPr="002540E5">
        <w:rPr>
          <w:sz w:val="28"/>
          <w:szCs w:val="28"/>
          <w:vertAlign w:val="subscript"/>
        </w:rPr>
        <w:t xml:space="preserve">н </w:t>
      </w:r>
      <w:r w:rsidRPr="002540E5">
        <w:rPr>
          <w:sz w:val="28"/>
          <w:szCs w:val="28"/>
        </w:rPr>
        <w:t xml:space="preserve">х </w:t>
      </w:r>
      <w:proofErr w:type="spellStart"/>
      <w:r w:rsidRPr="002540E5">
        <w:rPr>
          <w:sz w:val="28"/>
          <w:szCs w:val="28"/>
        </w:rPr>
        <w:t>Зоп</w:t>
      </w:r>
      <w:proofErr w:type="spellEnd"/>
      <w:r w:rsidRPr="002540E5">
        <w:rPr>
          <w:sz w:val="28"/>
          <w:szCs w:val="28"/>
        </w:rPr>
        <w:t>, где: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gramStart"/>
      <w:r w:rsidRPr="002540E5">
        <w:rPr>
          <w:sz w:val="28"/>
          <w:szCs w:val="28"/>
          <w:lang w:val="en-US"/>
        </w:rPr>
        <w:t>k</w:t>
      </w:r>
      <w:r w:rsidRPr="002540E5">
        <w:rPr>
          <w:sz w:val="28"/>
          <w:szCs w:val="28"/>
          <w:vertAlign w:val="subscript"/>
        </w:rPr>
        <w:t>н</w:t>
      </w:r>
      <w:proofErr w:type="gramEnd"/>
      <w:r w:rsidRPr="002540E5">
        <w:rPr>
          <w:sz w:val="28"/>
          <w:szCs w:val="28"/>
        </w:rPr>
        <w:t xml:space="preserve"> – коэффициент накладных затрат, отражающий нагрузку на единицу оплаты труда основного персонала организации.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A91B58" w:rsidRPr="002540E5" w:rsidRDefault="00A91B58" w:rsidP="00A91B58">
      <w:pPr>
        <w:ind w:firstLine="567"/>
        <w:jc w:val="center"/>
        <w:outlineLvl w:val="0"/>
        <w:rPr>
          <w:sz w:val="28"/>
          <w:szCs w:val="28"/>
        </w:rPr>
      </w:pPr>
      <w:proofErr w:type="gramStart"/>
      <w:r w:rsidRPr="002540E5">
        <w:rPr>
          <w:sz w:val="28"/>
          <w:szCs w:val="28"/>
          <w:lang w:val="en-US"/>
        </w:rPr>
        <w:t>k</w:t>
      </w:r>
      <w:r w:rsidRPr="002540E5">
        <w:rPr>
          <w:sz w:val="28"/>
          <w:szCs w:val="28"/>
          <w:vertAlign w:val="subscript"/>
        </w:rPr>
        <w:t>н</w:t>
      </w:r>
      <w:proofErr w:type="gramEnd"/>
      <w:r w:rsidRPr="002540E5">
        <w:rPr>
          <w:sz w:val="28"/>
          <w:szCs w:val="28"/>
        </w:rPr>
        <w:t xml:space="preserve"> = (</w:t>
      </w:r>
      <w:proofErr w:type="spellStart"/>
      <w:r w:rsidRPr="002540E5">
        <w:rPr>
          <w:sz w:val="28"/>
          <w:szCs w:val="28"/>
        </w:rPr>
        <w:t>Зауп</w:t>
      </w:r>
      <w:proofErr w:type="spellEnd"/>
      <w:r w:rsidRPr="002540E5">
        <w:rPr>
          <w:sz w:val="28"/>
          <w:szCs w:val="28"/>
        </w:rPr>
        <w:t xml:space="preserve"> + </w:t>
      </w:r>
      <w:proofErr w:type="spellStart"/>
      <w:r w:rsidRPr="002540E5">
        <w:rPr>
          <w:sz w:val="28"/>
          <w:szCs w:val="28"/>
        </w:rPr>
        <w:t>Зохн</w:t>
      </w:r>
      <w:proofErr w:type="spellEnd"/>
      <w:r w:rsidRPr="002540E5">
        <w:rPr>
          <w:sz w:val="28"/>
          <w:szCs w:val="28"/>
        </w:rPr>
        <w:t xml:space="preserve"> + </w:t>
      </w:r>
      <w:proofErr w:type="spellStart"/>
      <w:r w:rsidRPr="002540E5">
        <w:rPr>
          <w:sz w:val="28"/>
          <w:szCs w:val="28"/>
        </w:rPr>
        <w:t>Аохн</w:t>
      </w:r>
      <w:proofErr w:type="spellEnd"/>
      <w:r w:rsidRPr="002540E5">
        <w:rPr>
          <w:sz w:val="28"/>
          <w:szCs w:val="28"/>
        </w:rPr>
        <w:t>)/ ∑</w:t>
      </w:r>
      <w:proofErr w:type="spellStart"/>
      <w:r w:rsidRPr="002540E5">
        <w:rPr>
          <w:sz w:val="28"/>
          <w:szCs w:val="28"/>
        </w:rPr>
        <w:t>Зоп</w:t>
      </w:r>
      <w:proofErr w:type="spellEnd"/>
      <w:r w:rsidRPr="002540E5">
        <w:rPr>
          <w:sz w:val="28"/>
          <w:szCs w:val="28"/>
        </w:rPr>
        <w:t>, где: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Зауп</w:t>
      </w:r>
      <w:proofErr w:type="spellEnd"/>
      <w:r w:rsidRPr="002540E5">
        <w:rPr>
          <w:sz w:val="28"/>
          <w:szCs w:val="28"/>
        </w:rPr>
        <w:t xml:space="preserve"> 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Зохн</w:t>
      </w:r>
      <w:proofErr w:type="spellEnd"/>
      <w:r w:rsidRPr="002540E5">
        <w:rPr>
          <w:sz w:val="28"/>
          <w:szCs w:val="28"/>
        </w:rPr>
        <w:t xml:space="preserve"> –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 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proofErr w:type="spellStart"/>
      <w:r w:rsidRPr="002540E5">
        <w:rPr>
          <w:sz w:val="28"/>
          <w:szCs w:val="28"/>
        </w:rPr>
        <w:t>Аохн</w:t>
      </w:r>
      <w:proofErr w:type="spellEnd"/>
      <w:r w:rsidRPr="002540E5">
        <w:rPr>
          <w:sz w:val="28"/>
          <w:szCs w:val="28"/>
        </w:rPr>
        <w:t xml:space="preserve"> – прогноз суммы начисленной амортизации имущества </w:t>
      </w:r>
      <w:proofErr w:type="gramStart"/>
      <w:r w:rsidRPr="002540E5">
        <w:rPr>
          <w:sz w:val="28"/>
          <w:szCs w:val="28"/>
        </w:rPr>
        <w:t>обще-хозяйственного</w:t>
      </w:r>
      <w:proofErr w:type="gramEnd"/>
      <w:r w:rsidRPr="002540E5">
        <w:rPr>
          <w:sz w:val="28"/>
          <w:szCs w:val="28"/>
        </w:rPr>
        <w:t xml:space="preserve"> назначения в плановом периоде;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lastRenderedPageBreak/>
        <w:t>∑</w:t>
      </w:r>
      <w:proofErr w:type="spellStart"/>
      <w:r w:rsidRPr="002540E5">
        <w:rPr>
          <w:sz w:val="28"/>
          <w:szCs w:val="28"/>
        </w:rPr>
        <w:t>Зоп</w:t>
      </w:r>
      <w:proofErr w:type="spellEnd"/>
      <w:r w:rsidRPr="002540E5">
        <w:rPr>
          <w:sz w:val="28"/>
          <w:szCs w:val="28"/>
        </w:rPr>
        <w:t xml:space="preserve"> – сумма фактических затрат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A91B58" w:rsidRPr="002540E5" w:rsidRDefault="00A91B58" w:rsidP="00A91B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административно-управленческий персонал включают в себя:</w:t>
      </w:r>
    </w:p>
    <w:p w:rsidR="00A91B58" w:rsidRPr="002540E5" w:rsidRDefault="00A91B58" w:rsidP="00A91B5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A91B58" w:rsidRPr="002540E5" w:rsidRDefault="00A91B58" w:rsidP="00A91B5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нормативные затраты на командировки административно-управленческого персонала;</w:t>
      </w:r>
    </w:p>
    <w:p w:rsidR="00A91B58" w:rsidRPr="002540E5" w:rsidRDefault="00A91B58" w:rsidP="00A91B5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A91B58" w:rsidRPr="002540E5" w:rsidRDefault="00A91B58" w:rsidP="00A91B58">
      <w:pPr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Затраты общехозяйственного назначения  включают в себя:  </w:t>
      </w:r>
    </w:p>
    <w:p w:rsidR="00A91B58" w:rsidRPr="002540E5" w:rsidRDefault="00A91B58" w:rsidP="00A91B5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 xml:space="preserve"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 </w:t>
      </w:r>
    </w:p>
    <w:p w:rsidR="00A91B58" w:rsidRPr="002540E5" w:rsidRDefault="00A91B58" w:rsidP="00A91B58">
      <w:pPr>
        <w:tabs>
          <w:tab w:val="left" w:pos="840"/>
        </w:tabs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 организацией при оказании платной услуги;</w:t>
      </w:r>
    </w:p>
    <w:p w:rsidR="00A91B58" w:rsidRPr="002540E5" w:rsidRDefault="00A91B58" w:rsidP="00A91B58">
      <w:pPr>
        <w:tabs>
          <w:tab w:val="left" w:pos="840"/>
        </w:tabs>
        <w:ind w:firstLine="567"/>
        <w:jc w:val="both"/>
        <w:rPr>
          <w:sz w:val="28"/>
          <w:szCs w:val="28"/>
        </w:rPr>
      </w:pPr>
      <w:proofErr w:type="gramStart"/>
      <w:r w:rsidRPr="002540E5">
        <w:rPr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имущества (в</w:t>
      </w:r>
      <w:proofErr w:type="gramEnd"/>
      <w:r w:rsidRPr="002540E5">
        <w:rPr>
          <w:sz w:val="28"/>
          <w:szCs w:val="28"/>
        </w:rPr>
        <w:t xml:space="preserve"> </w:t>
      </w:r>
      <w:proofErr w:type="gramStart"/>
      <w:r w:rsidRPr="002540E5">
        <w:rPr>
          <w:sz w:val="28"/>
          <w:szCs w:val="28"/>
        </w:rPr>
        <w:t>случае</w:t>
      </w:r>
      <w:proofErr w:type="gramEnd"/>
      <w:r w:rsidRPr="002540E5">
        <w:rPr>
          <w:sz w:val="28"/>
          <w:szCs w:val="28"/>
        </w:rPr>
        <w:t xml:space="preserve"> если  аренда необходима для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A91B58" w:rsidRPr="002540E5" w:rsidRDefault="00A91B58" w:rsidP="00A91B58">
      <w:pPr>
        <w:widowControl w:val="0"/>
        <w:snapToGrid w:val="0"/>
        <w:ind w:firstLine="567"/>
        <w:jc w:val="both"/>
        <w:rPr>
          <w:sz w:val="28"/>
          <w:szCs w:val="28"/>
        </w:rPr>
      </w:pPr>
      <w:r w:rsidRPr="002540E5">
        <w:rPr>
          <w:sz w:val="28"/>
          <w:szCs w:val="28"/>
        </w:rPr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 </w:t>
      </w:r>
    </w:p>
    <w:p w:rsidR="00A91B58" w:rsidRPr="002540E5" w:rsidRDefault="00A91B58" w:rsidP="00A91B58">
      <w:pPr>
        <w:jc w:val="right"/>
        <w:rPr>
          <w:sz w:val="28"/>
          <w:szCs w:val="28"/>
        </w:rPr>
      </w:pPr>
      <w:r w:rsidRPr="002540E5">
        <w:rPr>
          <w:sz w:val="28"/>
          <w:szCs w:val="28"/>
        </w:rPr>
        <w:t> </w:t>
      </w:r>
    </w:p>
    <w:p w:rsidR="00A91B58" w:rsidRPr="002540E5" w:rsidRDefault="00A91B58" w:rsidP="00A91B58">
      <w:pPr>
        <w:jc w:val="right"/>
        <w:rPr>
          <w:sz w:val="28"/>
          <w:szCs w:val="28"/>
        </w:rPr>
      </w:pPr>
      <w:r w:rsidRPr="002540E5">
        <w:rPr>
          <w:sz w:val="28"/>
          <w:szCs w:val="28"/>
        </w:rPr>
        <w:t> </w:t>
      </w:r>
    </w:p>
    <w:p w:rsidR="00A91B58" w:rsidRPr="002540E5" w:rsidRDefault="00A91B58" w:rsidP="00A91B58">
      <w:pPr>
        <w:tabs>
          <w:tab w:val="right" w:pos="9638"/>
        </w:tabs>
        <w:rPr>
          <w:sz w:val="28"/>
          <w:szCs w:val="28"/>
        </w:rPr>
      </w:pPr>
      <w:r w:rsidRPr="002540E5">
        <w:rPr>
          <w:sz w:val="28"/>
          <w:szCs w:val="28"/>
        </w:rPr>
        <w:t xml:space="preserve">Глава Бесстрашненского сельского поселения </w:t>
      </w:r>
    </w:p>
    <w:p w:rsidR="00A91B58" w:rsidRPr="002540E5" w:rsidRDefault="00A91B58" w:rsidP="00A91B58">
      <w:pPr>
        <w:tabs>
          <w:tab w:val="right" w:pos="9638"/>
        </w:tabs>
        <w:rPr>
          <w:sz w:val="28"/>
          <w:szCs w:val="28"/>
        </w:rPr>
      </w:pPr>
      <w:r w:rsidRPr="002540E5">
        <w:rPr>
          <w:sz w:val="28"/>
          <w:szCs w:val="28"/>
        </w:rPr>
        <w:t>Отрадненского района                                                                          В. Б. Панин</w:t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</w:r>
      <w:r w:rsidRPr="002540E5">
        <w:rPr>
          <w:sz w:val="28"/>
          <w:szCs w:val="28"/>
        </w:rPr>
        <w:tab/>
        <w:t> </w:t>
      </w:r>
    </w:p>
    <w:p w:rsidR="00A91B58" w:rsidRPr="002540E5" w:rsidRDefault="00A91B58" w:rsidP="00A91B58">
      <w:pPr>
        <w:rPr>
          <w:sz w:val="28"/>
          <w:szCs w:val="28"/>
        </w:rPr>
      </w:pPr>
    </w:p>
    <w:p w:rsidR="00A91B58" w:rsidRDefault="00A91B58" w:rsidP="00A91B58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D36A6"/>
    <w:multiLevelType w:val="hybridMultilevel"/>
    <w:tmpl w:val="6322900C"/>
    <w:lvl w:ilvl="0" w:tplc="F8F0A1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58"/>
    <w:rsid w:val="001B2083"/>
    <w:rsid w:val="002A6F56"/>
    <w:rsid w:val="00373775"/>
    <w:rsid w:val="005A12B3"/>
    <w:rsid w:val="00A6236A"/>
    <w:rsid w:val="00A9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1B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2015-12-24T06:48:00Z</cp:lastPrinted>
  <dcterms:created xsi:type="dcterms:W3CDTF">2015-12-24T06:47:00Z</dcterms:created>
  <dcterms:modified xsi:type="dcterms:W3CDTF">2015-12-24T06:49:00Z</dcterms:modified>
</cp:coreProperties>
</file>